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6A" w:rsidRDefault="0015322F">
      <w:pPr>
        <w:spacing w:line="240" w:lineRule="auto"/>
        <w:ind w:left="0" w:hanging="2"/>
        <w:rPr>
          <w:rFonts w:ascii="Tahoma" w:eastAsia="Tahoma" w:hAnsi="Tahoma" w:cs="Tahoma"/>
          <w:color w:val="3E3E3E"/>
          <w:sz w:val="19"/>
          <w:szCs w:val="19"/>
        </w:rPr>
      </w:pPr>
      <w:r>
        <w:rPr>
          <w:rFonts w:ascii="Tahoma" w:eastAsia="Tahoma" w:hAnsi="Tahoma" w:cs="Tahoma"/>
          <w:color w:val="3E3E3E"/>
          <w:sz w:val="19"/>
          <w:szCs w:val="19"/>
        </w:rPr>
        <w:t> </w:t>
      </w:r>
    </w:p>
    <w:p w:rsidR="0067106A" w:rsidRDefault="0015322F">
      <w:pPr>
        <w:spacing w:line="240" w:lineRule="auto"/>
        <w:ind w:left="0" w:hanging="2"/>
        <w:jc w:val="center"/>
        <w:rPr>
          <w:color w:val="000000"/>
        </w:rPr>
      </w:pPr>
      <w:r>
        <w:t>Č</w:t>
      </w:r>
      <w:r>
        <w:rPr>
          <w:color w:val="000000"/>
        </w:rPr>
        <w:t>.j.:</w:t>
      </w:r>
      <w:r w:rsidR="00B21AE7">
        <w:rPr>
          <w:color w:val="000000"/>
        </w:rPr>
        <w:t xml:space="preserve"> </w:t>
      </w:r>
      <w:proofErr w:type="spellStart"/>
      <w:r w:rsidR="00B21AE7">
        <w:rPr>
          <w:color w:val="000000"/>
        </w:rPr>
        <w:t>ZŠPř</w:t>
      </w:r>
      <w:proofErr w:type="spellEnd"/>
      <w:r>
        <w:rPr>
          <w:color w:val="000000"/>
        </w:rPr>
        <w:t xml:space="preserve">        /202</w:t>
      </w:r>
      <w:r>
        <w:t>4</w:t>
      </w:r>
    </w:p>
    <w:p w:rsidR="0067106A" w:rsidRDefault="0015322F">
      <w:pPr>
        <w:spacing w:line="240" w:lineRule="auto"/>
        <w:ind w:left="5" w:hanging="7"/>
        <w:jc w:val="center"/>
        <w:rPr>
          <w:color w:val="000000"/>
          <w:sz w:val="19"/>
          <w:szCs w:val="19"/>
        </w:rPr>
      </w:pPr>
      <w:r>
        <w:rPr>
          <w:color w:val="000000"/>
          <w:sz w:val="72"/>
          <w:szCs w:val="72"/>
        </w:rPr>
        <w:t>ROČNÍ PLÁN ŠKOLY</w:t>
      </w:r>
    </w:p>
    <w:p w:rsidR="0067106A" w:rsidRDefault="0015322F">
      <w:pPr>
        <w:spacing w:before="280" w:after="280" w:line="240" w:lineRule="auto"/>
        <w:ind w:left="2" w:hanging="4"/>
        <w:jc w:val="center"/>
        <w:rPr>
          <w:color w:val="000000"/>
          <w:sz w:val="25"/>
          <w:szCs w:val="25"/>
        </w:rPr>
      </w:pPr>
      <w:r>
        <w:rPr>
          <w:color w:val="000000"/>
          <w:sz w:val="36"/>
          <w:szCs w:val="36"/>
        </w:rPr>
        <w:t> VE ŠKOLNÍM ROCE 202</w:t>
      </w:r>
      <w:r>
        <w:rPr>
          <w:sz w:val="36"/>
          <w:szCs w:val="36"/>
        </w:rPr>
        <w:t>4</w:t>
      </w:r>
      <w:r>
        <w:rPr>
          <w:color w:val="000000"/>
          <w:sz w:val="36"/>
          <w:szCs w:val="36"/>
        </w:rPr>
        <w:t>/2</w:t>
      </w:r>
      <w:r>
        <w:rPr>
          <w:sz w:val="36"/>
          <w:szCs w:val="36"/>
        </w:rPr>
        <w:t>5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Základní informace o škole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Přehled tříd a učitelů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Výchovně vzdělávací činnost školy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Organizační struktura a informační systém školy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Kontrolní a hospitační činnost a podpora začínajících učitelů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Škola, rodiče a další partneři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Plán třídních schůzek a hovorových hodin 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Složení předmětových komisí a správci sbírek</w:t>
      </w:r>
    </w:p>
    <w:p w:rsidR="0067106A" w:rsidRDefault="0015322F">
      <w:pPr>
        <w:numPr>
          <w:ilvl w:val="0"/>
          <w:numId w:val="5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Prázdniny ve školním roce</w:t>
      </w:r>
    </w:p>
    <w:p w:rsidR="0067106A" w:rsidRDefault="0015322F">
      <w:pPr>
        <w:numPr>
          <w:ilvl w:val="0"/>
          <w:numId w:val="6"/>
        </w:numPr>
        <w:spacing w:before="280" w:after="28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Základní informace o škole</w:t>
      </w:r>
    </w:p>
    <w:p w:rsidR="0067106A" w:rsidRDefault="0015322F">
      <w:pPr>
        <w:spacing w:line="240" w:lineRule="auto"/>
        <w:ind w:left="0" w:hanging="2"/>
        <w:rPr>
          <w:color w:val="3E3E3E"/>
        </w:rPr>
      </w:pPr>
      <w:r>
        <w:rPr>
          <w:color w:val="000000"/>
        </w:rPr>
        <w:t>Ředitelka školy: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 </w:t>
      </w:r>
      <w:r>
        <w:tab/>
      </w:r>
      <w:r>
        <w:rPr>
          <w:color w:val="000000"/>
        </w:rPr>
        <w:t>Mgr. Dana Veselá, Ph.D.</w:t>
      </w:r>
    </w:p>
    <w:p w:rsidR="0067106A" w:rsidRDefault="0015322F">
      <w:pPr>
        <w:spacing w:line="240" w:lineRule="auto"/>
        <w:ind w:left="0" w:hanging="2"/>
      </w:pPr>
      <w:r>
        <w:rPr>
          <w:color w:val="000000"/>
        </w:rPr>
        <w:t xml:space="preserve">Zástupkyně ředitelky: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</w:t>
      </w:r>
      <w:r>
        <w:tab/>
        <w:t xml:space="preserve">Mgr. Hana Kolaříková 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Mzdová účetní: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Marta Tomášková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Účetní školy: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Věra Valentová </w:t>
      </w:r>
    </w:p>
    <w:p w:rsidR="0067106A" w:rsidRDefault="0015322F">
      <w:pPr>
        <w:spacing w:line="240" w:lineRule="auto"/>
        <w:ind w:left="0" w:hanging="2"/>
        <w:rPr>
          <w:color w:val="3E3E3E"/>
        </w:rPr>
      </w:pPr>
      <w:r>
        <w:rPr>
          <w:color w:val="000000"/>
        </w:rPr>
        <w:t>Školnice: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Ivana Topinková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Výchovná poradkyně: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Hana Blahová</w:t>
      </w:r>
    </w:p>
    <w:p w:rsidR="0067106A" w:rsidRDefault="0067106A">
      <w:pPr>
        <w:spacing w:line="240" w:lineRule="auto"/>
        <w:ind w:left="0" w:hanging="2"/>
      </w:pP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Školní poradenské pracoviště</w:t>
      </w:r>
    </w:p>
    <w:p w:rsidR="0067106A" w:rsidRDefault="0015322F">
      <w:pPr>
        <w:spacing w:line="240" w:lineRule="auto"/>
        <w:ind w:left="0" w:hanging="2"/>
      </w:pPr>
      <w:r>
        <w:rPr>
          <w:color w:val="000000"/>
        </w:rPr>
        <w:t>Vedoucí ŠPP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Mgr. </w:t>
      </w:r>
      <w:r>
        <w:rPr>
          <w:color w:val="000000"/>
        </w:rPr>
        <w:t>Dana Veselá, Ph.D.</w:t>
      </w:r>
    </w:p>
    <w:p w:rsidR="0067106A" w:rsidRDefault="0015322F">
      <w:pPr>
        <w:spacing w:line="240" w:lineRule="auto"/>
        <w:ind w:left="0" w:hanging="2"/>
      </w:pPr>
      <w:r>
        <w:t>Výchovný poradce</w:t>
      </w:r>
      <w:r>
        <w:tab/>
      </w:r>
      <w:r>
        <w:tab/>
      </w:r>
      <w:r>
        <w:tab/>
      </w:r>
      <w:r>
        <w:tab/>
        <w:t>Mgr. Hana Blahová</w:t>
      </w:r>
    </w:p>
    <w:p w:rsidR="0067106A" w:rsidRDefault="0015322F">
      <w:pPr>
        <w:spacing w:line="240" w:lineRule="auto"/>
        <w:ind w:left="0" w:hanging="2"/>
      </w:pPr>
      <w:r>
        <w:rPr>
          <w:color w:val="000000"/>
        </w:rPr>
        <w:t>Speciální pedagog: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Mgr. Denisa Topinková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Dana Veselá, Ph.D.</w:t>
      </w:r>
    </w:p>
    <w:p w:rsidR="0067106A" w:rsidRDefault="0015322F">
      <w:pPr>
        <w:spacing w:line="240" w:lineRule="auto"/>
        <w:ind w:left="0" w:hanging="2"/>
        <w:rPr>
          <w:b/>
          <w:color w:val="000000"/>
        </w:rPr>
      </w:pPr>
      <w:r>
        <w:rPr>
          <w:color w:val="000000"/>
        </w:rPr>
        <w:t xml:space="preserve">Školní metodik prevence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Světlana Kuldová</w:t>
      </w:r>
    </w:p>
    <w:p w:rsidR="0067106A" w:rsidRDefault="0067106A">
      <w:pPr>
        <w:spacing w:line="240" w:lineRule="auto"/>
        <w:ind w:left="0" w:hanging="2"/>
        <w:rPr>
          <w:b/>
          <w:color w:val="000000"/>
        </w:rPr>
      </w:pPr>
    </w:p>
    <w:p w:rsidR="0067106A" w:rsidRDefault="0015322F">
      <w:pP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Rozšířené vedení školy: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je tvořeno vedením školy, metodikem prevence, výchovným poradcem a vedoucí vychovatelkou.  Jednání rozšířeného vedení školy bude probíhat přibližně jedenkrát za 2 měsíce dle potřeb školy.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>
      <w:pPr>
        <w:numPr>
          <w:ilvl w:val="0"/>
          <w:numId w:val="6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>Přehled tříd a učitelů, počty žáků k 30. 9. 202</w:t>
      </w:r>
      <w:r>
        <w:rPr>
          <w:b/>
        </w:rPr>
        <w:t>4</w:t>
      </w:r>
      <w:r>
        <w:rPr>
          <w:color w:val="000000"/>
        </w:rPr>
        <w:t>:</w:t>
      </w:r>
    </w:p>
    <w:p w:rsidR="0067106A" w:rsidRDefault="0067106A">
      <w:pPr>
        <w:spacing w:line="240" w:lineRule="auto"/>
        <w:ind w:left="0" w:firstLine="0"/>
        <w:rPr>
          <w:color w:val="000000"/>
        </w:rPr>
      </w:pPr>
    </w:p>
    <w:tbl>
      <w:tblPr>
        <w:tblW w:w="912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05"/>
        <w:gridCol w:w="3743"/>
        <w:gridCol w:w="1275"/>
      </w:tblGrid>
      <w:tr w:rsidR="0067106A" w:rsidTr="00E07B23">
        <w:trPr>
          <w:trHeight w:val="3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 třídy</w:t>
            </w:r>
          </w:p>
        </w:tc>
        <w:tc>
          <w:tcPr>
            <w:tcW w:w="2905" w:type="dxa"/>
            <w:tcBorders>
              <w:top w:val="single" w:sz="12" w:space="0" w:color="00000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třídní učitel</w:t>
            </w:r>
          </w:p>
        </w:tc>
        <w:tc>
          <w:tcPr>
            <w:tcW w:w="3743" w:type="dxa"/>
            <w:tcBorders>
              <w:top w:val="single" w:sz="12" w:space="0" w:color="00000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asistent pedagoga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center"/>
            </w:pPr>
            <w:r>
              <w:t>počet žáků</w:t>
            </w:r>
          </w:p>
        </w:tc>
      </w:tr>
      <w:tr w:rsidR="0067106A" w:rsidTr="00E07B23">
        <w:tc>
          <w:tcPr>
            <w:tcW w:w="1204" w:type="dxa"/>
            <w:tcBorders>
              <w:top w:val="single" w:sz="4" w:space="0" w:color="F0F0F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I. A</w:t>
            </w:r>
          </w:p>
        </w:tc>
        <w:tc>
          <w:tcPr>
            <w:tcW w:w="290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ind w:left="0" w:hanging="2"/>
            </w:pPr>
            <w:r w:rsidRPr="00E07B23">
              <w:t>Mgr. Jaroslava Pohanková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E07B23" w:rsidP="00E07B23">
            <w:pPr>
              <w:spacing w:line="240" w:lineRule="auto"/>
              <w:ind w:left="0" w:hanging="2"/>
            </w:pPr>
            <w:r w:rsidRPr="00E07B23">
              <w:rPr>
                <w:color w:val="000000"/>
                <w:shd w:val="clear" w:color="auto" w:fill="FFFFFF"/>
              </w:rPr>
              <w:t xml:space="preserve">Bc. Eva </w:t>
            </w:r>
            <w:proofErr w:type="spellStart"/>
            <w:r w:rsidRPr="00E07B23">
              <w:rPr>
                <w:color w:val="000000"/>
                <w:shd w:val="clear" w:color="auto" w:fill="FFFFFF"/>
              </w:rPr>
              <w:t>Mičíková</w:t>
            </w:r>
            <w:proofErr w:type="spellEnd"/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E07B23">
            <w:pPr>
              <w:spacing w:line="240" w:lineRule="auto"/>
              <w:ind w:left="0" w:hanging="2"/>
              <w:jc w:val="center"/>
            </w:pPr>
            <w:r>
              <w:t>22</w:t>
            </w:r>
          </w:p>
        </w:tc>
      </w:tr>
      <w:tr w:rsidR="0067106A" w:rsidTr="00E07B23">
        <w:tc>
          <w:tcPr>
            <w:tcW w:w="1204" w:type="dxa"/>
            <w:tcBorders>
              <w:top w:val="single" w:sz="4" w:space="0" w:color="F0F0F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II. A</w:t>
            </w:r>
          </w:p>
        </w:tc>
        <w:tc>
          <w:tcPr>
            <w:tcW w:w="290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ind w:left="0" w:hanging="2"/>
            </w:pPr>
            <w:r w:rsidRPr="00E07B23">
              <w:t>Mgr. Vladimíra Dvořáková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E07B23" w:rsidP="00E07B23">
            <w:pPr>
              <w:spacing w:line="240" w:lineRule="auto"/>
              <w:ind w:left="0" w:hanging="2"/>
            </w:pPr>
            <w:r w:rsidRPr="00E07B23">
              <w:t>-</w:t>
            </w:r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E07B23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</w:tr>
      <w:tr w:rsidR="0067106A" w:rsidTr="00E07B23">
        <w:tc>
          <w:tcPr>
            <w:tcW w:w="1204" w:type="dxa"/>
            <w:tcBorders>
              <w:top w:val="single" w:sz="4" w:space="0" w:color="F0F0F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II.B</w:t>
            </w:r>
          </w:p>
        </w:tc>
        <w:tc>
          <w:tcPr>
            <w:tcW w:w="290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ind w:left="0" w:hanging="2"/>
            </w:pPr>
            <w:r w:rsidRPr="00E07B23">
              <w:t>Mgr. Michaela Matoušková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E07B23" w:rsidP="00E07B23">
            <w:pPr>
              <w:spacing w:line="240" w:lineRule="auto"/>
              <w:ind w:left="0" w:hanging="2"/>
            </w:pPr>
            <w:r w:rsidRPr="00E07B23">
              <w:rPr>
                <w:color w:val="000000"/>
                <w:shd w:val="clear" w:color="auto" w:fill="FFFFFF"/>
              </w:rPr>
              <w:t>Olga Habánová </w:t>
            </w:r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E07B23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</w:tr>
      <w:tr w:rsidR="0067106A" w:rsidTr="00E07B23">
        <w:tc>
          <w:tcPr>
            <w:tcW w:w="1204" w:type="dxa"/>
            <w:tcBorders>
              <w:top w:val="single" w:sz="4" w:space="0" w:color="F0F0F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 xml:space="preserve">III. </w:t>
            </w:r>
          </w:p>
        </w:tc>
        <w:tc>
          <w:tcPr>
            <w:tcW w:w="290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ind w:left="0" w:hanging="2"/>
            </w:pPr>
            <w:r w:rsidRPr="00E07B23">
              <w:t>Mgr. Denisa Topinková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E07B23" w:rsidP="00E07B23">
            <w:pPr>
              <w:spacing w:line="240" w:lineRule="auto"/>
              <w:ind w:left="0" w:hanging="2"/>
            </w:pPr>
            <w:r w:rsidRPr="00E07B23">
              <w:rPr>
                <w:color w:val="000000"/>
                <w:shd w:val="clear" w:color="auto" w:fill="FFFFFF"/>
              </w:rPr>
              <w:t xml:space="preserve">Bc. Monika </w:t>
            </w:r>
            <w:proofErr w:type="spellStart"/>
            <w:r w:rsidRPr="00E07B23">
              <w:rPr>
                <w:color w:val="000000"/>
                <w:shd w:val="clear" w:color="auto" w:fill="FFFFFF"/>
              </w:rPr>
              <w:t>Koktová</w:t>
            </w:r>
            <w:proofErr w:type="spellEnd"/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E07B23">
            <w:pPr>
              <w:spacing w:line="240" w:lineRule="auto"/>
              <w:ind w:left="0" w:hanging="2"/>
              <w:jc w:val="center"/>
            </w:pPr>
            <w:r>
              <w:t>22</w:t>
            </w:r>
          </w:p>
        </w:tc>
      </w:tr>
      <w:tr w:rsidR="0067106A" w:rsidTr="00E07B23">
        <w:tc>
          <w:tcPr>
            <w:tcW w:w="1204" w:type="dxa"/>
            <w:tcBorders>
              <w:top w:val="single" w:sz="4" w:space="0" w:color="F0F0F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 xml:space="preserve">IV. </w:t>
            </w:r>
          </w:p>
        </w:tc>
        <w:tc>
          <w:tcPr>
            <w:tcW w:w="290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Mgr. Světlana Kuldová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E07B23" w:rsidP="00E07B23">
            <w:pPr>
              <w:spacing w:line="240" w:lineRule="auto"/>
              <w:ind w:left="0" w:hanging="2"/>
            </w:pPr>
            <w:r w:rsidRPr="00E07B23">
              <w:t xml:space="preserve">Bc. Martina </w:t>
            </w:r>
            <w:proofErr w:type="spellStart"/>
            <w:r w:rsidRPr="00E07B23">
              <w:t>Holíková-Blahová</w:t>
            </w:r>
            <w:proofErr w:type="spellEnd"/>
            <w:r w:rsidRPr="00E07B23">
              <w:t xml:space="preserve"> (ŠA)</w:t>
            </w:r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E07B23">
            <w:pPr>
              <w:spacing w:line="240" w:lineRule="auto"/>
              <w:ind w:left="0" w:hanging="2"/>
              <w:jc w:val="center"/>
            </w:pPr>
            <w:r>
              <w:t>20</w:t>
            </w:r>
          </w:p>
        </w:tc>
      </w:tr>
      <w:tr w:rsidR="0067106A" w:rsidTr="00E07B23">
        <w:trPr>
          <w:trHeight w:val="361"/>
        </w:trPr>
        <w:tc>
          <w:tcPr>
            <w:tcW w:w="1204" w:type="dxa"/>
            <w:tcBorders>
              <w:top w:val="single" w:sz="4" w:space="0" w:color="F0F0F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 xml:space="preserve">V. </w:t>
            </w:r>
          </w:p>
        </w:tc>
        <w:tc>
          <w:tcPr>
            <w:tcW w:w="290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ind w:left="0" w:hanging="2"/>
            </w:pPr>
            <w:r w:rsidRPr="00E07B23">
              <w:t>Mgr. Hana Müllerová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E07B23" w:rsidP="00E07B23">
            <w:pPr>
              <w:spacing w:line="240" w:lineRule="auto"/>
              <w:ind w:left="0" w:hanging="2"/>
            </w:pPr>
            <w:r w:rsidRPr="00E07B23">
              <w:rPr>
                <w:color w:val="000000"/>
                <w:shd w:val="clear" w:color="auto" w:fill="FFFFFF"/>
              </w:rPr>
              <w:t>Lucie Borková</w:t>
            </w:r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6" w:space="0" w:color="000000"/>
              <w:right w:val="single" w:sz="12" w:space="0" w:color="000000"/>
            </w:tcBorders>
          </w:tcPr>
          <w:p w:rsidR="0067106A" w:rsidRDefault="00E07B23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</w:tr>
      <w:tr w:rsidR="0067106A" w:rsidTr="00E07B23">
        <w:tc>
          <w:tcPr>
            <w:tcW w:w="4109" w:type="dxa"/>
            <w:gridSpan w:val="2"/>
            <w:tcBorders>
              <w:top w:val="single" w:sz="4" w:space="0" w:color="F0F0F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7106A" w:rsidRPr="00E07B23" w:rsidRDefault="0015322F" w:rsidP="00E07B23">
            <w:pPr>
              <w:spacing w:line="240" w:lineRule="auto"/>
              <w:ind w:left="0" w:hanging="2"/>
            </w:pPr>
            <w:r w:rsidRPr="00E07B23">
              <w:t>Celkem</w:t>
            </w:r>
          </w:p>
        </w:tc>
        <w:tc>
          <w:tcPr>
            <w:tcW w:w="3743" w:type="dxa"/>
            <w:tcBorders>
              <w:top w:val="single" w:sz="4" w:space="0" w:color="F0F0F0"/>
              <w:left w:val="single" w:sz="4" w:space="0" w:color="F0F0F0"/>
              <w:bottom w:val="single" w:sz="12" w:space="0" w:color="000000"/>
              <w:right w:val="single" w:sz="4" w:space="0" w:color="F0F0F0"/>
            </w:tcBorders>
            <w:tcMar>
              <w:left w:w="108" w:type="dxa"/>
              <w:right w:w="108" w:type="dxa"/>
            </w:tcMar>
          </w:tcPr>
          <w:p w:rsidR="0067106A" w:rsidRPr="00E07B23" w:rsidRDefault="0067106A" w:rsidP="00E07B23">
            <w:pPr>
              <w:spacing w:line="240" w:lineRule="auto"/>
              <w:ind w:left="0" w:hanging="2"/>
            </w:pPr>
          </w:p>
        </w:tc>
        <w:tc>
          <w:tcPr>
            <w:tcW w:w="1275" w:type="dxa"/>
            <w:tcBorders>
              <w:top w:val="single" w:sz="4" w:space="0" w:color="F0F0F0"/>
              <w:left w:val="single" w:sz="4" w:space="0" w:color="F0F0F0"/>
              <w:bottom w:val="single" w:sz="12" w:space="0" w:color="000000"/>
              <w:right w:val="single" w:sz="12" w:space="0" w:color="000000"/>
            </w:tcBorders>
          </w:tcPr>
          <w:p w:rsidR="0067106A" w:rsidRDefault="0067106A">
            <w:pPr>
              <w:spacing w:line="240" w:lineRule="auto"/>
              <w:ind w:left="0" w:hanging="2"/>
              <w:jc w:val="center"/>
            </w:pPr>
          </w:p>
        </w:tc>
      </w:tr>
    </w:tbl>
    <w:p w:rsidR="00B21AE7" w:rsidRDefault="00B21AE7">
      <w:pPr>
        <w:spacing w:line="240" w:lineRule="auto"/>
        <w:ind w:left="0" w:hanging="2"/>
        <w:jc w:val="both"/>
        <w:rPr>
          <w:b/>
          <w:color w:val="000000"/>
        </w:rPr>
      </w:pPr>
    </w:p>
    <w:p w:rsidR="0067106A" w:rsidRDefault="0015322F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Učitelé bez třídnictví: </w:t>
      </w:r>
      <w:r>
        <w:rPr>
          <w:b/>
          <w:color w:val="000000"/>
        </w:rPr>
        <w:tab/>
        <w:t xml:space="preserve"> 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Mgr. Dana Veselá, Ph.D.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Bc. Martina </w:t>
      </w:r>
      <w:proofErr w:type="gramStart"/>
      <w:r>
        <w:rPr>
          <w:color w:val="000000"/>
        </w:rPr>
        <w:t>Holíková - Blahová</w:t>
      </w:r>
      <w:proofErr w:type="gramEnd"/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Mgr. Hana Blahová</w:t>
      </w:r>
    </w:p>
    <w:p w:rsidR="0067106A" w:rsidRDefault="0067106A">
      <w:pPr>
        <w:spacing w:line="240" w:lineRule="auto"/>
        <w:ind w:left="0" w:hanging="2"/>
        <w:jc w:val="center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center"/>
        <w:rPr>
          <w:color w:val="3E3E3E"/>
        </w:rPr>
      </w:pPr>
      <w:r>
        <w:rPr>
          <w:b/>
          <w:color w:val="003300"/>
        </w:rPr>
        <w:t>Školní družina:</w:t>
      </w:r>
    </w:p>
    <w:p w:rsidR="0067106A" w:rsidRDefault="0015322F">
      <w:pPr>
        <w:spacing w:line="240" w:lineRule="auto"/>
        <w:ind w:left="0" w:hanging="2"/>
        <w:jc w:val="center"/>
        <w:rPr>
          <w:color w:val="3E3E3E"/>
        </w:rPr>
      </w:pPr>
      <w:r>
        <w:rPr>
          <w:color w:val="3E3E3E"/>
        </w:rPr>
        <w:t> 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3E3E3E"/>
        </w:rPr>
        <w:t>3</w:t>
      </w:r>
      <w:r>
        <w:rPr>
          <w:color w:val="000000"/>
        </w:rPr>
        <w:t xml:space="preserve"> oddělení ŠD 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Vedoucí vychovatelka: Marcela Šebková 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Vychovatelky:</w:t>
      </w:r>
      <w:r>
        <w:rPr>
          <w:color w:val="000000"/>
        </w:rPr>
        <w:tab/>
        <w:t xml:space="preserve">Veronika </w:t>
      </w:r>
      <w:proofErr w:type="spellStart"/>
      <w:r>
        <w:rPr>
          <w:color w:val="000000"/>
        </w:rPr>
        <w:t>Kusková</w:t>
      </w:r>
      <w:proofErr w:type="spellEnd"/>
      <w:r>
        <w:rPr>
          <w:color w:val="000000"/>
        </w:rPr>
        <w:t xml:space="preserve">, Monika </w:t>
      </w:r>
      <w:proofErr w:type="spellStart"/>
      <w:r>
        <w:rPr>
          <w:color w:val="000000"/>
        </w:rPr>
        <w:t>Koktová</w:t>
      </w:r>
      <w:proofErr w:type="spellEnd"/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center"/>
        <w:rPr>
          <w:b/>
          <w:bCs/>
        </w:rPr>
      </w:pPr>
      <w:r>
        <w:rPr>
          <w:b/>
          <w:bCs/>
          <w:color w:val="000000"/>
        </w:rPr>
        <w:t>Mateřská škola</w:t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I. třída – Myšky – 15 dětí – Mgr. Hana Kolaříková (vedoucí učitelka), Nela Pospíšilová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II. třída – </w:t>
      </w:r>
      <w:proofErr w:type="spellStart"/>
      <w:r>
        <w:rPr>
          <w:color w:val="000000"/>
        </w:rPr>
        <w:t>Koťaa</w:t>
      </w:r>
      <w:proofErr w:type="spellEnd"/>
      <w:r>
        <w:rPr>
          <w:color w:val="000000"/>
        </w:rPr>
        <w:t xml:space="preserve"> – 20 dětí – Hana </w:t>
      </w:r>
      <w:proofErr w:type="spellStart"/>
      <w:r>
        <w:rPr>
          <w:color w:val="000000"/>
        </w:rPr>
        <w:t>Pešelová</w:t>
      </w:r>
      <w:proofErr w:type="spellEnd"/>
      <w:r>
        <w:rPr>
          <w:color w:val="000000"/>
        </w:rPr>
        <w:t xml:space="preserve">, Bc. Kateřina </w:t>
      </w:r>
      <w:proofErr w:type="spellStart"/>
      <w:r>
        <w:rPr>
          <w:color w:val="000000"/>
        </w:rPr>
        <w:t>Baksová</w:t>
      </w:r>
      <w:proofErr w:type="spellEnd"/>
      <w:r>
        <w:rPr>
          <w:color w:val="000000"/>
        </w:rPr>
        <w:t>, Dis.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III. Třída – Medvídci – 21 dětí – Naděžda Valachová, Bc. Martina </w:t>
      </w:r>
      <w:proofErr w:type="spellStart"/>
      <w:r>
        <w:rPr>
          <w:color w:val="000000"/>
        </w:rPr>
        <w:t>Krajčirovič</w:t>
      </w:r>
      <w:proofErr w:type="spellEnd"/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center"/>
        <w:rPr>
          <w:color w:val="3E3E3E"/>
        </w:rPr>
      </w:pPr>
      <w:r>
        <w:rPr>
          <w:b/>
          <w:color w:val="003300"/>
        </w:rPr>
        <w:t>Školní jídelna:</w:t>
      </w:r>
    </w:p>
    <w:p w:rsidR="0067106A" w:rsidRDefault="0015322F">
      <w:pPr>
        <w:spacing w:line="240" w:lineRule="auto"/>
        <w:ind w:left="0" w:hanging="2"/>
        <w:jc w:val="center"/>
        <w:rPr>
          <w:color w:val="3E3E3E"/>
        </w:rPr>
      </w:pPr>
      <w:r>
        <w:rPr>
          <w:color w:val="3E3E3E"/>
        </w:rPr>
        <w:t> </w:t>
      </w:r>
    </w:p>
    <w:p w:rsidR="0067106A" w:rsidRDefault="0015322F">
      <w:pPr>
        <w:spacing w:line="240" w:lineRule="auto"/>
        <w:ind w:left="0" w:hanging="2"/>
        <w:rPr>
          <w:color w:val="1155CC"/>
        </w:rPr>
      </w:pPr>
      <w:r>
        <w:t>Vedoucí: Jana Topinková</w:t>
      </w:r>
      <w:r>
        <w:tab/>
      </w:r>
      <w:r>
        <w:tab/>
      </w:r>
      <w:r>
        <w:tab/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Kuchařky: Eva Kroupová, Marie Sojková, René Štulpová 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</w:p>
    <w:p w:rsidR="0067106A" w:rsidRDefault="0015322F">
      <w:pPr>
        <w:spacing w:line="240" w:lineRule="auto"/>
        <w:ind w:left="0" w:hanging="2"/>
        <w:rPr>
          <w:color w:val="3E3E3E"/>
        </w:rPr>
      </w:pPr>
      <w:r>
        <w:rPr>
          <w:color w:val="000000"/>
        </w:rPr>
        <w:t>- zabezpečuje stravování pro žáky a závodní stravování pro zaměstnance ZŠ</w:t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7106A" w:rsidRDefault="0015322F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Provozní zaměstnanci: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MŠ – Školnice: Šárka </w:t>
      </w:r>
      <w:proofErr w:type="spellStart"/>
      <w:r>
        <w:rPr>
          <w:color w:val="000000"/>
        </w:rPr>
        <w:t>Parysová</w:t>
      </w:r>
      <w:proofErr w:type="spellEnd"/>
      <w:r>
        <w:rPr>
          <w:color w:val="000000"/>
        </w:rPr>
        <w:t>, Veronika Poláková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ZŠ - Školnice</w:t>
      </w:r>
      <w:proofErr w:type="gramEnd"/>
      <w:r>
        <w:rPr>
          <w:color w:val="000000"/>
        </w:rPr>
        <w:t xml:space="preserve">: Ivana Topinková, </w:t>
      </w:r>
      <w:proofErr w:type="spellStart"/>
      <w:r>
        <w:rPr>
          <w:color w:val="000000"/>
        </w:rPr>
        <w:t>ulízečka</w:t>
      </w:r>
      <w:proofErr w:type="spellEnd"/>
      <w:r>
        <w:rPr>
          <w:color w:val="000000"/>
        </w:rPr>
        <w:t>: Veronika Poláková</w:t>
      </w:r>
      <w:r>
        <w:rPr>
          <w:color w:val="000000"/>
        </w:rPr>
        <w:tab/>
      </w:r>
      <w:r>
        <w:rPr>
          <w:color w:val="000000"/>
        </w:rPr>
        <w:tab/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firstLine="0"/>
        <w:rPr>
          <w:color w:val="000000"/>
        </w:rPr>
      </w:pPr>
      <w:r>
        <w:rPr>
          <w:b/>
          <w:color w:val="000000"/>
        </w:rPr>
        <w:t>3. Výchovně vzdělávací činnost školy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 </w:t>
      </w:r>
    </w:p>
    <w:p w:rsidR="0067106A" w:rsidRDefault="0015322F">
      <w:pPr>
        <w:spacing w:line="240" w:lineRule="auto"/>
        <w:ind w:left="0" w:firstLine="0"/>
        <w:jc w:val="both"/>
      </w:pPr>
      <w:r>
        <w:rPr>
          <w:color w:val="000000"/>
        </w:rPr>
        <w:t>Výuka probíhá podle Školního vzdělávacíh</w:t>
      </w:r>
      <w:r>
        <w:t>o programu, který byl na základě změn v RVP ZV doplněn o dodatky. V tomto školním roce je platný inovovaný ŠVP (výuka informatiky) pro všechny žáky.</w:t>
      </w:r>
    </w:p>
    <w:p w:rsidR="0067106A" w:rsidRDefault="0015322F">
      <w:pPr>
        <w:spacing w:line="240" w:lineRule="auto"/>
        <w:ind w:left="0" w:firstLine="0"/>
        <w:jc w:val="both"/>
      </w:pPr>
      <w:r>
        <w:lastRenderedPageBreak/>
        <w:t>Výuka v mateřské škole probíhá podle ŠVP: „Je nám dobře na světě“, který byl aktualizován k 1.</w:t>
      </w:r>
      <w:r w:rsidR="004E6109">
        <w:t xml:space="preserve"> </w:t>
      </w:r>
      <w:r>
        <w:t>9.</w:t>
      </w:r>
      <w:r w:rsidR="004E6109">
        <w:t xml:space="preserve"> </w:t>
      </w:r>
      <w:r>
        <w:t>2024.</w:t>
      </w:r>
    </w:p>
    <w:p w:rsidR="0067106A" w:rsidRDefault="0067106A">
      <w:pPr>
        <w:spacing w:line="240" w:lineRule="auto"/>
        <w:ind w:left="0" w:hanging="2"/>
        <w:jc w:val="both"/>
      </w:pPr>
    </w:p>
    <w:p w:rsidR="0067106A" w:rsidRDefault="0015322F">
      <w:pPr>
        <w:spacing w:line="240" w:lineRule="auto"/>
        <w:ind w:left="0" w:hanging="2"/>
      </w:pPr>
      <w:r>
        <w:rPr>
          <w:b/>
        </w:rPr>
        <w:t>Cíle vzdělávání:</w:t>
      </w:r>
    </w:p>
    <w:p w:rsidR="0067106A" w:rsidRDefault="0015322F">
      <w:pPr>
        <w:spacing w:line="240" w:lineRule="auto"/>
        <w:ind w:left="0" w:hanging="2"/>
      </w:pPr>
      <w:r>
        <w:t>Cíle vycházejí z modelu tzv. kvalitní školy.</w:t>
      </w:r>
    </w:p>
    <w:p w:rsidR="0067106A" w:rsidRDefault="0015322F">
      <w:pPr>
        <w:spacing w:line="240" w:lineRule="auto"/>
        <w:ind w:left="0" w:hanging="2"/>
        <w:jc w:val="both"/>
      </w:pPr>
      <w:r>
        <w:t xml:space="preserve">klíčová slova – </w:t>
      </w:r>
      <w:r>
        <w:rPr>
          <w:b/>
        </w:rPr>
        <w:t>KVALITA VZDĚLÁVÁNÍ, INDIVIDUÁLNÍ PŘÍSTUP, JASNÁ PRAVIDLA, SDÍLENÉ HODNOTY, OTEVŘENÁ KOMUNIKACE, TÝMOVÁ PRÁCE, KVALITNÍ PRACOVNÍ a MATERIÁLNÍ PODMÍNKY, RESPEKT A TOLERANCE, DEMOKRACIE, UDRŽITELNÝ ROZVOJ</w:t>
      </w:r>
    </w:p>
    <w:p w:rsidR="0067106A" w:rsidRDefault="0067106A">
      <w:pPr>
        <w:spacing w:line="240" w:lineRule="auto"/>
        <w:ind w:left="0" w:firstLine="0"/>
        <w:rPr>
          <w:b/>
        </w:rPr>
      </w:pP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Zajistit ve škole </w:t>
      </w:r>
      <w:r>
        <w:rPr>
          <w:b/>
        </w:rPr>
        <w:t>bezpečné prostředí,</w:t>
      </w:r>
      <w:r>
        <w:t xml:space="preserve"> preventivními opatřeními omezit počet úrazů, postupovat podle nastavených školních pravidel. </w:t>
      </w:r>
      <w:r>
        <w:rPr>
          <w:b/>
        </w:rPr>
        <w:t>Důsledně dodržovat</w:t>
      </w:r>
      <w:r>
        <w:t xml:space="preserve"> tato pravidla všemi pedagogickými pracovníky.</w:t>
      </w:r>
    </w:p>
    <w:p w:rsidR="004E6109" w:rsidRPr="004E6109" w:rsidRDefault="0015322F" w:rsidP="004E6109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Udržovat a podporovat dobré školní klima také prostřednictvím pravidelných </w:t>
      </w:r>
      <w:r w:rsidRPr="004E6109">
        <w:rPr>
          <w:b/>
        </w:rPr>
        <w:t>třídnických hodin</w:t>
      </w:r>
      <w:r>
        <w:t xml:space="preserve">, zaměřit se na prevenci vandalismu, šikany, záškoláctví a nevhodných projevů chování. </w:t>
      </w:r>
    </w:p>
    <w:p w:rsidR="0067106A" w:rsidRDefault="0015322F" w:rsidP="004E6109">
      <w:pPr>
        <w:numPr>
          <w:ilvl w:val="0"/>
          <w:numId w:val="2"/>
        </w:numPr>
        <w:spacing w:line="240" w:lineRule="auto"/>
        <w:ind w:left="0" w:hanging="2"/>
        <w:jc w:val="both"/>
      </w:pPr>
      <w:r>
        <w:t>Cíleně a systematicky pracovat na klimatu třídy, vztazích mezi žáky, trávení přestávek, komunikaci mezi žáky (</w:t>
      </w:r>
      <w:proofErr w:type="gramStart"/>
      <w:r>
        <w:t>formy - individuálním</w:t>
      </w:r>
      <w:proofErr w:type="gramEnd"/>
      <w:r>
        <w:t xml:space="preserve"> přístupem, nasloucháním, nabídkou aktivit, celoročních motivačních her apod. Těmito preventivními aktivitami se snažit předcházet vzniku negativních jevů (</w:t>
      </w:r>
      <w:proofErr w:type="spellStart"/>
      <w:r>
        <w:t>kyberšikana</w:t>
      </w:r>
      <w:proofErr w:type="spellEnd"/>
      <w:r>
        <w:t xml:space="preserve">, šikana), psychickým problémům žáků a celkově pracovat na měkkých kompetencích žáků. Mnoho psychických problémů má souvislost se školním prostředím, proto sledovat projevy chování žáků ve škole, vnímat změny, výkyvy jejich chování i problémy v domácím prostředí. </w:t>
      </w:r>
    </w:p>
    <w:p w:rsidR="0067106A" w:rsidRDefault="0015322F">
      <w:pPr>
        <w:ind w:left="0" w:hanging="2"/>
        <w:jc w:val="both"/>
      </w:pPr>
      <w:r>
        <w:t xml:space="preserve">Náplň třídnických hodin vedoucí </w:t>
      </w:r>
      <w:proofErr w:type="gramStart"/>
      <w:r>
        <w:t xml:space="preserve">k  </w:t>
      </w:r>
      <w:r>
        <w:rPr>
          <w:u w:val="single"/>
        </w:rPr>
        <w:t>rozvoji</w:t>
      </w:r>
      <w:proofErr w:type="gramEnd"/>
      <w:r>
        <w:rPr>
          <w:u w:val="single"/>
        </w:rPr>
        <w:t xml:space="preserve"> kompetencí k učení</w:t>
      </w:r>
      <w:r>
        <w:t xml:space="preserve"> - učebních strategií a zařazení diagnostických testů v hlavních předmětech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Uplatňovat s rodiči, žáky a kolegy </w:t>
      </w:r>
      <w:r>
        <w:rPr>
          <w:b/>
        </w:rPr>
        <w:t>vstřícný a respektující přístup</w:t>
      </w:r>
      <w:r>
        <w:t xml:space="preserve"> (podpora prosociálního chování), cílem je vzájemná úcta a respekt mezi všemi partnery (pozor na poznámky, </w:t>
      </w:r>
      <w:proofErr w:type="gramStart"/>
      <w:r>
        <w:t>komentáře - slovo</w:t>
      </w:r>
      <w:proofErr w:type="gramEnd"/>
      <w:r>
        <w:t xml:space="preserve"> má velkou moc).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bookmarkStart w:id="0" w:name="_heading=h.1fob9te"/>
      <w:bookmarkEnd w:id="0"/>
      <w:r>
        <w:t xml:space="preserve">Podpora rozvoje </w:t>
      </w:r>
      <w:r>
        <w:rPr>
          <w:b/>
        </w:rPr>
        <w:t>demokratických hodnot a občanské angažovanosti</w:t>
      </w:r>
      <w:r>
        <w:t xml:space="preserve"> (žáci jsou zapojováni do rozhodování o věcech, které se jich týkají, mohou vyjádřit svůj názor, podporuje se jejich samostatnost, ale i odpovědnost za svoje jednání). </w:t>
      </w:r>
      <w:r>
        <w:rPr>
          <w:b/>
        </w:rPr>
        <w:t>Opatření</w:t>
      </w:r>
      <w:r>
        <w:t xml:space="preserve"> –zapojit více žáky do rozhodování o záležitostech školy, např. zlepšování prostředí školy, mít zájem na tom, aby škola byla pěkná a žáci neničili prostředí –trávení přestávek, možnost relaxačních aktivit, hry, trávení přestávek v tělocvičně. 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>Posilovat týmovou spolupráci mezi pracovníky školy, kolegialitu a úsilí o dobré jméno školy – sdílení zkušeností, podpora začínajícím učitelům, předávání informací ze seminářů atd.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>Vytvářet podmínky pro studenty učitelství v oblasti jejich přípravy a také pro jejich provázející učitele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Podporovat všechny žáky s ohledem na jejich individuální potřeby s cílem maximálně rozvinout jejich vzdělávací potenciál – uplatňování inkluzivního přístupu, podporovat i žáky nadané. </w:t>
      </w:r>
      <w:r>
        <w:rPr>
          <w:b/>
        </w:rPr>
        <w:t>Opatření</w:t>
      </w:r>
      <w:r>
        <w:t xml:space="preserve"> – zodpovědné seznámení se s doporučeními ŠPZ, jejich důsledné dodržování, uplatňování vhodných metod a forem, úzká spolupráce s kolektivem </w:t>
      </w:r>
      <w:proofErr w:type="gramStart"/>
      <w:r>
        <w:t>ŠPP,...</w:t>
      </w:r>
      <w:proofErr w:type="gramEnd"/>
      <w:r>
        <w:t>..)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Budovat u žáků motivaci k učení, rozvíjení všech okruhů vzdělávacích cílů a podpora kritického myšlení, ale zároveň vést k zodpovědnosti za své vzdělávání a systematické práci. </w:t>
      </w:r>
      <w:r>
        <w:rPr>
          <w:b/>
        </w:rPr>
        <w:t xml:space="preserve">Opatření </w:t>
      </w:r>
      <w:r>
        <w:t xml:space="preserve">– pravidelné zadávání DÚ (stanovit frekvenci pro M, ČJ (2x za týden) a </w:t>
      </w:r>
      <w:proofErr w:type="spellStart"/>
      <w:r>
        <w:t>Anj</w:t>
      </w:r>
      <w:proofErr w:type="spellEnd"/>
      <w:r>
        <w:t xml:space="preserve"> (1x za týden), dále pro naukové předměty (dle potřeby, min. 1x za 14 dní), vést ke kritickému </w:t>
      </w:r>
      <w:r>
        <w:lastRenderedPageBreak/>
        <w:t>myšlení a efektivnímu používání moderních technologií (formy komunikace, sociální sítě, umělá inteligence)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Vyučující volí takové metody a formy výuky, které odpovídají stanoveným </w:t>
      </w:r>
      <w:r>
        <w:rPr>
          <w:b/>
        </w:rPr>
        <w:t>výukovým cílům</w:t>
      </w:r>
      <w:r>
        <w:t xml:space="preserve">. Pro každou hodinu si stanovit cíl (co chci žáky naučit, k čemu je vedu, rozvoj gramotností, kompetencí, ke stanovení cílů používat aktivní slovesa atd.) </w:t>
      </w:r>
      <w:r>
        <w:rPr>
          <w:rFonts w:eastAsia="Roboto"/>
          <w:color w:val="444746"/>
        </w:rPr>
        <w:t xml:space="preserve">Cíle sdělovat žákům. </w:t>
      </w:r>
      <w:proofErr w:type="gramStart"/>
      <w:r>
        <w:rPr>
          <w:rFonts w:eastAsia="Roboto"/>
          <w:color w:val="444746"/>
        </w:rPr>
        <w:t>SMART - Specifické</w:t>
      </w:r>
      <w:proofErr w:type="gramEnd"/>
      <w:r>
        <w:rPr>
          <w:rFonts w:eastAsia="Roboto"/>
          <w:color w:val="444746"/>
        </w:rPr>
        <w:t>, Měřitelné, Akceptovatelné, Realistické a Termínované cíle.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rFonts w:eastAsia="Roboto"/>
          <w:color w:val="444746"/>
        </w:rPr>
        <w:t>Ověřování a důkazy o naplnění cíle.</w:t>
      </w:r>
      <w:r>
        <w:t xml:space="preserve"> Znát dopad učení na žáky, učit pomocí dialogu, ne monologu</w:t>
      </w:r>
    </w:p>
    <w:p w:rsidR="0067106A" w:rsidRDefault="0015322F">
      <w:pPr>
        <w:numPr>
          <w:ilvl w:val="0"/>
          <w:numId w:val="4"/>
        </w:numPr>
        <w:spacing w:line="240" w:lineRule="auto"/>
        <w:ind w:left="0" w:hanging="2"/>
        <w:jc w:val="both"/>
      </w:pPr>
      <w:r>
        <w:t>Účelně využívat moderní technologie (dbát na prevenci zneužívání ICT, AI)</w:t>
      </w:r>
    </w:p>
    <w:p w:rsidR="0067106A" w:rsidRDefault="0015322F">
      <w:pPr>
        <w:numPr>
          <w:ilvl w:val="0"/>
          <w:numId w:val="4"/>
        </w:numPr>
        <w:spacing w:line="240" w:lineRule="auto"/>
        <w:ind w:left="0" w:hanging="2"/>
        <w:jc w:val="both"/>
      </w:pPr>
      <w:r>
        <w:t>Co vede k dosažení vzdělávacích cílů – definovat si a reflektovat:</w:t>
      </w:r>
    </w:p>
    <w:p w:rsidR="0067106A" w:rsidRDefault="0015322F">
      <w:pPr>
        <w:numPr>
          <w:ilvl w:val="0"/>
          <w:numId w:val="3"/>
        </w:numPr>
        <w:spacing w:line="240" w:lineRule="auto"/>
        <w:ind w:left="0" w:hanging="2"/>
        <w:jc w:val="both"/>
      </w:pPr>
      <w:r>
        <w:t xml:space="preserve">cíl volit tak, aby byl pro žáky hodnotný, </w:t>
      </w:r>
    </w:p>
    <w:p w:rsidR="0067106A" w:rsidRDefault="0015322F">
      <w:pPr>
        <w:spacing w:line="240" w:lineRule="auto"/>
        <w:ind w:left="0" w:hanging="2"/>
        <w:jc w:val="both"/>
      </w:pPr>
      <w:r>
        <w:t xml:space="preserve">b) definovat z čeho poznám, že byl cíl dosažen, </w:t>
      </w:r>
    </w:p>
    <w:p w:rsidR="0067106A" w:rsidRDefault="0015322F">
      <w:pPr>
        <w:spacing w:line="240" w:lineRule="auto"/>
        <w:ind w:left="0" w:hanging="2"/>
        <w:jc w:val="both"/>
      </w:pPr>
      <w:r>
        <w:t>c) čím jsem žákům pomohl cíl dosáhnout, co bych mohl udělat jinak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>Zapracovat do školní praxe</w:t>
      </w:r>
      <w:r>
        <w:rPr>
          <w:b/>
        </w:rPr>
        <w:t xml:space="preserve"> hodnocení</w:t>
      </w:r>
      <w:r>
        <w:t xml:space="preserve"> podporující učení (formativní </w:t>
      </w:r>
      <w:proofErr w:type="gramStart"/>
      <w:r>
        <w:t>hodnocení)-</w:t>
      </w:r>
      <w:proofErr w:type="gramEnd"/>
      <w:r>
        <w:t xml:space="preserve"> vyhodnocovat zavádění FH do výuky.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Pravidelně a účelně využívat frontální výuku, skupinovou práci, činnostní učení a projektovou výuku. Uplatňovat experiment a objevování. </w:t>
      </w:r>
      <w:r>
        <w:rPr>
          <w:b/>
        </w:rPr>
        <w:t xml:space="preserve">Propojovat učivo s reálnými situacemi a praxí. 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Sledovat účinnost práce se žáky SVP a pravidelně tuto činnost vyhodnocovat. 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Žákům pravidelně poskytovat zpětnou vazbu. Při jejich hodnocení využívat poznatků z dalšího vzdělávání, uplatňovat rozmanité formy hodnocení, vést žáky k vzájemnému hodnocení a sebehodnocení, vhodně využívat žákovská portfolia, preferovat formativní hodnocení před </w:t>
      </w:r>
      <w:proofErr w:type="spellStart"/>
      <w:r>
        <w:t>sumativním</w:t>
      </w:r>
      <w:proofErr w:type="spellEnd"/>
      <w:r>
        <w:t>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>Efektivně nastavit činnost asistentů pedagoga, zajišťovat zpětnou vazbu, provádět evaluaci efektivity péče o žáky se SVP.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Získávat informace o </w:t>
      </w:r>
      <w:r>
        <w:rPr>
          <w:b/>
        </w:rPr>
        <w:t>pokroku každého žáka</w:t>
      </w:r>
      <w:r>
        <w:t xml:space="preserve"> ve všech vzdělávacích oborech, pozitivně hodnotit pokrok žáků, ocenit tento pokrok. Ve výuce účelně </w:t>
      </w:r>
      <w:r>
        <w:rPr>
          <w:b/>
        </w:rPr>
        <w:t xml:space="preserve">diferencovat </w:t>
      </w:r>
      <w:r>
        <w:t>práci, úkoly, zadání, písemné práce dle potřeb žáků, využívat v této souvislosti spolupráci s asistenty pedagoga a dalšími PP.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Přijímat opatření při zhoršení prospěchu, rodinných problémech, reagovat na tíživou sociální situaci rodin žáků, eliminovat </w:t>
      </w:r>
      <w:r>
        <w:rPr>
          <w:b/>
        </w:rPr>
        <w:t>školní neúspěšnost</w:t>
      </w:r>
      <w:r>
        <w:t xml:space="preserve"> (spolupráce se zákonnými zástupci, případně OSPOD). </w:t>
      </w:r>
      <w:r>
        <w:rPr>
          <w:rFonts w:ascii="Roboto" w:eastAsia="Roboto" w:hAnsi="Roboto" w:cs="Roboto"/>
          <w:color w:val="444746"/>
          <w:sz w:val="21"/>
          <w:szCs w:val="21"/>
        </w:rPr>
        <w:t>V rámci prevence školní neúspěšnosti v</w:t>
      </w:r>
      <w:r>
        <w:t xml:space="preserve">yhledávat žáky s rizikem školního neúspěchu. Vyhodnocovat efektivitu této podpory, </w:t>
      </w:r>
      <w:r>
        <w:rPr>
          <w:b/>
        </w:rPr>
        <w:t xml:space="preserve">prevence digitální </w:t>
      </w:r>
      <w:proofErr w:type="gramStart"/>
      <w:r>
        <w:rPr>
          <w:b/>
        </w:rPr>
        <w:t>propasti -</w:t>
      </w:r>
      <w:r>
        <w:rPr>
          <w:u w:val="single"/>
        </w:rPr>
        <w:t xml:space="preserve"> </w:t>
      </w:r>
      <w:r>
        <w:t>půjčování</w:t>
      </w:r>
      <w:proofErr w:type="gramEnd"/>
      <w:r>
        <w:t xml:space="preserve"> notebooků žákům ze sociálně slabších rodin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 xml:space="preserve">Podpora žáků s OMJ – ve škole jsou vzděláváni žáci s odlišným mateřským jazykem, vedle podpory doporučené ŠPZ hledat účinné cesty k úspěšnému vzdělávání 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>Podpora nadaných žáků – zaměřit se na vyhledávání žáků s nadáním, promyšlenou a cílenou výukou podporovat jejich vzdělávací potenciál, individuálně s nimi pracovat v rámci ŠPP, doporučení kroužku Badatelství.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rPr>
          <w:b/>
        </w:rPr>
        <w:t xml:space="preserve">Výsledky </w:t>
      </w:r>
      <w:proofErr w:type="gramStart"/>
      <w:r>
        <w:rPr>
          <w:b/>
        </w:rPr>
        <w:t>žáků</w:t>
      </w:r>
      <w:r>
        <w:t xml:space="preserve"> - i</w:t>
      </w:r>
      <w:proofErr w:type="gramEnd"/>
      <w:r>
        <w:t xml:space="preserve"> nadále realizovat hodnocení výsledků žáků dle nastavených pravidel, včetně srovnávacích prací, využívat i nadále externího hodnocení </w:t>
      </w:r>
      <w:proofErr w:type="spellStart"/>
      <w:r>
        <w:t>Kalibro</w:t>
      </w:r>
      <w:proofErr w:type="spellEnd"/>
      <w:r>
        <w:t xml:space="preserve">, které umožňuje porovnat výsledky žáků s jinými školami v ČR. </w:t>
      </w:r>
    </w:p>
    <w:p w:rsidR="0067106A" w:rsidRDefault="0015322F">
      <w:pPr>
        <w:numPr>
          <w:ilvl w:val="0"/>
          <w:numId w:val="2"/>
        </w:numPr>
        <w:spacing w:line="240" w:lineRule="auto"/>
        <w:ind w:left="0" w:hanging="2"/>
        <w:jc w:val="both"/>
      </w:pPr>
      <w:r>
        <w:t>Podpora zájmového vzdělávání ve školní družině a zájmových kroužcích směrem k inovaci náplně a metod a všestrannému rozvoji žáků.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Projektová činnost školy</w:t>
      </w:r>
    </w:p>
    <w:p w:rsidR="0067106A" w:rsidRDefault="0015322F">
      <w:pPr>
        <w:numPr>
          <w:ilvl w:val="0"/>
          <w:numId w:val="7"/>
        </w:numPr>
        <w:spacing w:line="240" w:lineRule="auto"/>
        <w:ind w:left="0" w:hanging="2"/>
        <w:jc w:val="both"/>
      </w:pPr>
      <w:r>
        <w:t xml:space="preserve">Projekt OP JAK Zavedení podpůrných pedagogických pozic a inovace ve vzdělávání </w:t>
      </w:r>
    </w:p>
    <w:p w:rsidR="0067106A" w:rsidRDefault="0015322F">
      <w:pPr>
        <w:numPr>
          <w:ilvl w:val="0"/>
          <w:numId w:val="7"/>
        </w:numPr>
        <w:spacing w:line="240" w:lineRule="auto"/>
        <w:ind w:left="0" w:hanging="2"/>
        <w:jc w:val="both"/>
      </w:pPr>
      <w:r>
        <w:t>Program Erasmus+ - zjistit možnosti</w:t>
      </w:r>
    </w:p>
    <w:p w:rsidR="0067106A" w:rsidRDefault="0015322F">
      <w:pPr>
        <w:numPr>
          <w:ilvl w:val="0"/>
          <w:numId w:val="7"/>
        </w:numPr>
        <w:spacing w:line="240" w:lineRule="auto"/>
        <w:ind w:left="0" w:hanging="2"/>
        <w:jc w:val="both"/>
      </w:pPr>
      <w:r>
        <w:lastRenderedPageBreak/>
        <w:t xml:space="preserve">Propagovat práci školy na webových stránkách školy, ve zpravodaji, </w:t>
      </w:r>
    </w:p>
    <w:p w:rsidR="0067106A" w:rsidRDefault="0015322F">
      <w:pPr>
        <w:spacing w:line="240" w:lineRule="auto"/>
        <w:ind w:left="0" w:firstLine="0"/>
        <w:jc w:val="both"/>
      </w:pPr>
      <w:r>
        <w:t xml:space="preserve">případně v dalších mediích. Být školou otevřenou zájmu </w:t>
      </w:r>
      <w:proofErr w:type="gramStart"/>
      <w:r>
        <w:t>veřejnosti - realizovat</w:t>
      </w:r>
      <w:proofErr w:type="gramEnd"/>
      <w:r>
        <w:t xml:space="preserve"> interaktivní Den otevřených dveří.</w:t>
      </w:r>
    </w:p>
    <w:p w:rsidR="0067106A" w:rsidRDefault="0015322F">
      <w:pPr>
        <w:spacing w:line="240" w:lineRule="auto"/>
        <w:ind w:left="0" w:firstLine="0"/>
        <w:jc w:val="both"/>
      </w:pPr>
      <w:r>
        <w:t xml:space="preserve">Při projektové činnosti propojovat činnosti žáků 1. stupně a MŠ s cílem působit na </w:t>
      </w:r>
    </w:p>
    <w:p w:rsidR="0067106A" w:rsidRDefault="0015322F">
      <w:pPr>
        <w:spacing w:line="240" w:lineRule="auto"/>
        <w:ind w:left="0" w:hanging="2"/>
        <w:jc w:val="both"/>
      </w:pPr>
      <w:r>
        <w:t>příznivé sociální klima ve škole a prevenci negativních jevů (celoškolní projektové dny).</w:t>
      </w:r>
    </w:p>
    <w:p w:rsidR="0067106A" w:rsidRDefault="0015322F">
      <w:pPr>
        <w:numPr>
          <w:ilvl w:val="0"/>
          <w:numId w:val="7"/>
        </w:numPr>
        <w:spacing w:line="240" w:lineRule="auto"/>
        <w:ind w:left="0" w:hanging="2"/>
        <w:jc w:val="both"/>
      </w:pPr>
      <w:r>
        <w:t xml:space="preserve">Spolupracovat se spádovými </w:t>
      </w:r>
      <w:proofErr w:type="gramStart"/>
      <w:r>
        <w:t>MŠ - formou</w:t>
      </w:r>
      <w:proofErr w:type="gramEnd"/>
      <w:r>
        <w:t xml:space="preserve"> projektu “Na skok do školy” zapojit žáky v </w:t>
      </w:r>
    </w:p>
    <w:p w:rsidR="0067106A" w:rsidRDefault="0015322F">
      <w:pPr>
        <w:spacing w:line="240" w:lineRule="auto"/>
        <w:ind w:left="0" w:hanging="2"/>
        <w:jc w:val="both"/>
      </w:pPr>
      <w:r>
        <w:t>pozici tutorů do aktivit s předškoláky s cílem jejich adaptace na budoucí školní prostředí.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>
      <w:pPr>
        <w:numPr>
          <w:ilvl w:val="0"/>
          <w:numId w:val="6"/>
        </w:num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Organizační struktura a informační systém školy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Kompetence pracovníků je stanovena v Organizačním řádu školy. 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Informace jsou předávány prostřednictvím týdenních plánů, elektronické komunikace a v kalendáři, kam jsou zaznamenávány všechny úkoly, akce školy, DVPP a další informace sloužící k plánování činností školy. Je </w:t>
      </w:r>
      <w:r>
        <w:rPr>
          <w:b/>
          <w:color w:val="000000"/>
        </w:rPr>
        <w:t xml:space="preserve">povinností </w:t>
      </w:r>
      <w:r>
        <w:rPr>
          <w:color w:val="000000"/>
        </w:rPr>
        <w:t xml:space="preserve">pracovníků školy pravidelně sledovat a tvořit/případně doplňovat tyto informační zdroje. </w:t>
      </w:r>
    </w:p>
    <w:p w:rsidR="0067106A" w:rsidRDefault="0067106A">
      <w:pPr>
        <w:spacing w:line="240" w:lineRule="auto"/>
        <w:ind w:left="0" w:hanging="2"/>
        <w:jc w:val="both"/>
      </w:pPr>
    </w:p>
    <w:p w:rsidR="0067106A" w:rsidRDefault="0015322F">
      <w:pPr>
        <w:numPr>
          <w:ilvl w:val="0"/>
          <w:numId w:val="6"/>
        </w:numPr>
        <w:spacing w:line="240" w:lineRule="auto"/>
        <w:ind w:left="0" w:hanging="2"/>
        <w:jc w:val="both"/>
      </w:pPr>
      <w:r>
        <w:rPr>
          <w:b/>
        </w:rPr>
        <w:t>Plán kontrolní, hospitační činnosti a péče o začínající učitele</w:t>
      </w:r>
    </w:p>
    <w:p w:rsidR="0067106A" w:rsidRDefault="0015322F">
      <w:pPr>
        <w:spacing w:line="240" w:lineRule="auto"/>
        <w:ind w:left="0" w:hanging="2"/>
        <w:jc w:val="both"/>
      </w:pPr>
      <w:r>
        <w:rPr>
          <w:color w:val="000000"/>
        </w:rPr>
        <w:t xml:space="preserve">Při hospitační činnosti se zaměřit na plnění povinností všech pracovníků v souladu s pracovní náplní. 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  <w:u w:val="single"/>
        </w:rPr>
        <w:t>Dílčí kritéria ve školním roce 202</w:t>
      </w:r>
      <w:r>
        <w:rPr>
          <w:u w:val="single"/>
        </w:rPr>
        <w:t>4</w:t>
      </w:r>
      <w:r>
        <w:rPr>
          <w:color w:val="000000"/>
          <w:u w:val="single"/>
        </w:rPr>
        <w:t>/202</w:t>
      </w:r>
      <w:r>
        <w:rPr>
          <w:u w:val="single"/>
        </w:rPr>
        <w:t>5</w:t>
      </w:r>
      <w:r>
        <w:rPr>
          <w:color w:val="000000"/>
          <w:u w:val="single"/>
        </w:rPr>
        <w:t>:</w:t>
      </w:r>
    </w:p>
    <w:p w:rsidR="0067106A" w:rsidRDefault="0015322F">
      <w:pPr>
        <w:numPr>
          <w:ilvl w:val="0"/>
          <w:numId w:val="8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sledování kvality výuky podporující naplňování ŠVP, dodržování časově tematických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t xml:space="preserve">     </w:t>
      </w:r>
      <w:r>
        <w:rPr>
          <w:color w:val="000000"/>
        </w:rPr>
        <w:t xml:space="preserve"> plánů</w:t>
      </w:r>
    </w:p>
    <w:p w:rsidR="0067106A" w:rsidRDefault="0015322F">
      <w:pPr>
        <w:numPr>
          <w:ilvl w:val="0"/>
          <w:numId w:val="8"/>
        </w:numPr>
        <w:ind w:left="0" w:hanging="2"/>
        <w:jc w:val="both"/>
      </w:pPr>
      <w:r>
        <w:t xml:space="preserve">uplatňování nastavených pravidel hodnocení </w:t>
      </w:r>
      <w:proofErr w:type="gramStart"/>
      <w:r>
        <w:t>žáků - zavádění</w:t>
      </w:r>
      <w:proofErr w:type="gramEnd"/>
      <w:r>
        <w:t xml:space="preserve"> hodnocení podporujícího učení</w:t>
      </w:r>
    </w:p>
    <w:p w:rsidR="0067106A" w:rsidRDefault="0015322F">
      <w:pPr>
        <w:numPr>
          <w:ilvl w:val="0"/>
          <w:numId w:val="8"/>
        </w:numPr>
        <w:spacing w:line="240" w:lineRule="auto"/>
        <w:ind w:left="0" w:hanging="2"/>
        <w:jc w:val="both"/>
      </w:pPr>
      <w:r>
        <w:t>využívání ICT a podpora čtenářské a informační gramotnosti ve všech předmětech dle</w:t>
      </w:r>
    </w:p>
    <w:p w:rsidR="0067106A" w:rsidRDefault="0015322F">
      <w:pPr>
        <w:spacing w:line="240" w:lineRule="auto"/>
        <w:ind w:left="0" w:hanging="2"/>
        <w:jc w:val="both"/>
      </w:pPr>
      <w:r>
        <w:t xml:space="preserve">      ŠVP </w:t>
      </w:r>
    </w:p>
    <w:p w:rsidR="0067106A" w:rsidRDefault="0015322F">
      <w:pPr>
        <w:numPr>
          <w:ilvl w:val="0"/>
          <w:numId w:val="8"/>
        </w:numPr>
        <w:spacing w:line="240" w:lineRule="auto"/>
        <w:ind w:left="0" w:hanging="2"/>
        <w:jc w:val="both"/>
      </w:pPr>
      <w:r>
        <w:t>uplatňování podpůrných opatření stanovených ŠPZ</w:t>
      </w:r>
    </w:p>
    <w:p w:rsidR="0067106A" w:rsidRDefault="0015322F">
      <w:pPr>
        <w:numPr>
          <w:ilvl w:val="0"/>
          <w:numId w:val="8"/>
        </w:numPr>
        <w:spacing w:line="240" w:lineRule="auto"/>
        <w:ind w:left="0" w:hanging="2"/>
        <w:jc w:val="both"/>
      </w:pPr>
      <w:r>
        <w:t>důsledná individualizace a diferenciace vzdělávání, sledování třídního klimatu</w:t>
      </w:r>
    </w:p>
    <w:p w:rsidR="0067106A" w:rsidRDefault="0015322F">
      <w:pPr>
        <w:numPr>
          <w:ilvl w:val="0"/>
          <w:numId w:val="8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naplňování cílů ŠVP pro školní družinu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Další okruhy kontrolní činnosti a plán uvádění začínajících pedagogů je obsažen v samostatném dokumentu.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Kontrolní a hospitační činnost se bude řídit celoročním plánem ředitelky školy a zástupkyně ředitelky školy. Hospitační činnost v rámci metodické činnosti provádějí také uvádějící učitelé a v rámci vzájemných hospitací všichni vyučující. Je povinností každého učitele realizovat v průběhu každého pololetí alespoň </w:t>
      </w:r>
      <w:r>
        <w:rPr>
          <w:b/>
          <w:color w:val="000000"/>
        </w:rPr>
        <w:t>jednu hodinu hospitace</w:t>
      </w:r>
      <w:r>
        <w:rPr>
          <w:color w:val="000000"/>
        </w:rPr>
        <w:t xml:space="preserve"> u jím zvoleného kolegy. Z hospitace si pořídí stručný záznam (vzor hospitačního záznamu je k dispozici), závěry budou projednány při reflektivním rozhovoru s vedením školy. 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 provádění kontrolní činnosti zodpovídá ŘŠ a ZŘŠ, metodici a koordinátoři hodnotí konkrétní oblasti činnosti školy. Na základě vyhodnocení činnosti budou přijata opatření ke zlepšení fungování školy. Vlastní hodnocení, závěry a nástin opatření je součástí výroční zprávy školy. 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>
      <w:pPr>
        <w:tabs>
          <w:tab w:val="left" w:pos="1418"/>
        </w:tabs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Hospitační činnost ve školním 202</w:t>
      </w:r>
      <w:r>
        <w:rPr>
          <w:b/>
        </w:rPr>
        <w:t>4</w:t>
      </w:r>
      <w:r>
        <w:rPr>
          <w:b/>
          <w:color w:val="000000"/>
        </w:rPr>
        <w:t>/202</w:t>
      </w:r>
      <w:r>
        <w:rPr>
          <w:b/>
        </w:rPr>
        <w:t>5</w:t>
      </w:r>
    </w:p>
    <w:p w:rsidR="0067106A" w:rsidRDefault="0067106A">
      <w:pPr>
        <w:ind w:left="0" w:hanging="2"/>
        <w:jc w:val="both"/>
        <w:rPr>
          <w:color w:val="FF0000"/>
        </w:rPr>
      </w:pPr>
    </w:p>
    <w:p w:rsidR="0067106A" w:rsidRDefault="0015322F">
      <w:pPr>
        <w:ind w:left="0" w:hanging="2"/>
        <w:jc w:val="both"/>
      </w:pPr>
      <w:r>
        <w:t>Hospitační činnost funguje jako nástroj kontrolní, který přísluší vedení, ale také metodický (náslechy mezi učiteli navzájem, na základě pozvání, metodické náslechy u AP).</w:t>
      </w:r>
    </w:p>
    <w:p w:rsidR="0067106A" w:rsidRDefault="0015322F">
      <w:pPr>
        <w:spacing w:line="240" w:lineRule="auto"/>
        <w:ind w:left="0" w:hanging="2"/>
        <w:jc w:val="both"/>
      </w:pPr>
      <w:r>
        <w:lastRenderedPageBreak/>
        <w:t xml:space="preserve">Hospitační činnost u asistentů pedagoga je prováděna jednak při hospitacích ve třídě, metodickou a kontrolní činnost AP realizuje ředitelka. Výchovná poradkyně bude provádět hospitační činnost, která bude zaměřena na dodržování doporučení ŠPZ a podpůrná opatření. </w:t>
      </w:r>
    </w:p>
    <w:p w:rsidR="0067106A" w:rsidRDefault="0067106A">
      <w:pPr>
        <w:spacing w:line="240" w:lineRule="auto"/>
        <w:ind w:left="0" w:firstLine="0"/>
        <w:jc w:val="both"/>
        <w:rPr>
          <w:b/>
          <w:color w:val="000000"/>
        </w:rPr>
      </w:pPr>
    </w:p>
    <w:p w:rsidR="0067106A" w:rsidRDefault="0015322F">
      <w:pP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Podpora začínajících učitelů: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Škola systémově podporuje začínající učitele, je vypracován plán pro uvádějící učitele a několikrát ročně probíhá hodnocení práce začínajícího učitel v modelu vedení školy – ZU – UU). Ve školním roce pracují tito začínající učitelé: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4532"/>
        <w:gridCol w:w="4530"/>
      </w:tblGrid>
      <w:tr w:rsidR="0067106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Začínající učitel ZU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Uvádějící učitel UU</w:t>
            </w:r>
          </w:p>
        </w:tc>
      </w:tr>
      <w:tr w:rsidR="0067106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Mgr. Michaela Matoušková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Mgr. Vladimíra Dvořáková</w:t>
            </w:r>
          </w:p>
        </w:tc>
      </w:tr>
      <w:tr w:rsidR="0067106A">
        <w:trPr>
          <w:trHeight w:val="246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Nela Pospíšilová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Mgr. Hana Kolaříková</w:t>
            </w:r>
          </w:p>
        </w:tc>
      </w:tr>
    </w:tbl>
    <w:p w:rsidR="0067106A" w:rsidRDefault="0067106A">
      <w:pPr>
        <w:spacing w:line="240" w:lineRule="auto"/>
        <w:ind w:left="0" w:hanging="2"/>
        <w:jc w:val="both"/>
        <w:rPr>
          <w:color w:val="FF0000"/>
        </w:rPr>
      </w:pPr>
    </w:p>
    <w:p w:rsidR="0067106A" w:rsidRDefault="0015322F">
      <w:pPr>
        <w:numPr>
          <w:ilvl w:val="0"/>
          <w:numId w:val="6"/>
        </w:numPr>
        <w:spacing w:line="240" w:lineRule="auto"/>
        <w:ind w:left="0" w:hanging="2"/>
        <w:jc w:val="both"/>
        <w:rPr>
          <w:b/>
        </w:rPr>
      </w:pPr>
      <w:r>
        <w:rPr>
          <w:b/>
        </w:rPr>
        <w:t>Spolupráce s rodiči a dalšími partnery</w:t>
      </w:r>
    </w:p>
    <w:p w:rsidR="0067106A" w:rsidRDefault="0067106A">
      <w:pPr>
        <w:spacing w:line="240" w:lineRule="auto"/>
        <w:ind w:left="0" w:hanging="2"/>
        <w:jc w:val="both"/>
        <w:rPr>
          <w:b/>
        </w:rPr>
      </w:pPr>
    </w:p>
    <w:p w:rsidR="0067106A" w:rsidRDefault="0015322F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I nadále rozvíjet spolupráci s rodiči na úrovni třídních učitelů a školské rady.</w:t>
      </w:r>
    </w:p>
    <w:p w:rsidR="0067106A" w:rsidRDefault="0015322F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Složitější problémy řešit v součinnosti s výchovnou poradkyní, metodikem prevence, 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t xml:space="preserve">      </w:t>
      </w:r>
      <w:r>
        <w:rPr>
          <w:color w:val="000000"/>
        </w:rPr>
        <w:t>vedením školy, pedagogicko-psychologickou poradnou, OSPOD</w:t>
      </w:r>
    </w:p>
    <w:p w:rsidR="0067106A" w:rsidRDefault="0015322F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 případných problémech</w:t>
      </w:r>
      <w:r>
        <w:t xml:space="preserve"> </w:t>
      </w:r>
      <w:r>
        <w:rPr>
          <w:b/>
        </w:rPr>
        <w:t xml:space="preserve">neprodleně </w:t>
      </w:r>
      <w:r>
        <w:t>informovat vedení školy.</w:t>
      </w:r>
    </w:p>
    <w:p w:rsidR="0067106A" w:rsidRDefault="0015322F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t>Nepodceňovat jevy naznačující problémy v rodi</w:t>
      </w:r>
      <w:r>
        <w:rPr>
          <w:color w:val="000000"/>
        </w:rPr>
        <w:t>nách (docházka do školy, špatná</w:t>
      </w:r>
      <w:r>
        <w:t xml:space="preserve"> 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příprava na výuku, chybějící dohled rodičů, sociální problémy), v případě podezření </w:t>
      </w:r>
      <w:r>
        <w:rPr>
          <w:b/>
          <w:color w:val="000000"/>
        </w:rPr>
        <w:t>neprodleně</w:t>
      </w:r>
      <w:r>
        <w:rPr>
          <w:color w:val="000000"/>
        </w:rPr>
        <w:t xml:space="preserve"> informovat vedení školy).</w:t>
      </w:r>
    </w:p>
    <w:p w:rsidR="0067106A" w:rsidRDefault="0015322F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Poskytovat zákonným zástupcům </w:t>
      </w:r>
      <w:r>
        <w:rPr>
          <w:b/>
          <w:color w:val="000000"/>
        </w:rPr>
        <w:t>včas a prokazatelně</w:t>
      </w:r>
      <w:r>
        <w:rPr>
          <w:color w:val="000000"/>
        </w:rPr>
        <w:t xml:space="preserve"> informace o průběhu a </w:t>
      </w:r>
    </w:p>
    <w:p w:rsidR="0067106A" w:rsidRDefault="0015322F">
      <w:pPr>
        <w:spacing w:line="240" w:lineRule="auto"/>
        <w:ind w:left="0" w:hanging="2"/>
        <w:jc w:val="both"/>
        <w:rPr>
          <w:color w:val="000000"/>
        </w:rPr>
      </w:pPr>
      <w:r>
        <w:t xml:space="preserve">      </w:t>
      </w:r>
      <w:r>
        <w:rPr>
          <w:color w:val="000000"/>
        </w:rPr>
        <w:t>výsledcích vzdělávání.</w:t>
      </w:r>
    </w:p>
    <w:p w:rsidR="0067106A" w:rsidRDefault="0015322F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Spolupracovat se všemi přirozenými partnery na úrovni obce (místní knihovna, kronikářka obce), partnerské základní školy, poradenská zařízení, neziskové organizace. Podporovat sounáležitost s obcí. </w:t>
      </w:r>
    </w:p>
    <w:p w:rsidR="0067106A" w:rsidRDefault="0067106A">
      <w:pPr>
        <w:spacing w:line="240" w:lineRule="auto"/>
        <w:ind w:left="0" w:hanging="2"/>
        <w:jc w:val="both"/>
      </w:pPr>
    </w:p>
    <w:p w:rsidR="0067106A" w:rsidRDefault="0015322F">
      <w:pPr>
        <w:numPr>
          <w:ilvl w:val="0"/>
          <w:numId w:val="6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Plán třídních schůzek a hovorových hodin</w:t>
      </w:r>
    </w:p>
    <w:p w:rsidR="0067106A" w:rsidRDefault="0067106A">
      <w:pPr>
        <w:spacing w:line="240" w:lineRule="auto"/>
        <w:ind w:left="0" w:hanging="2"/>
        <w:rPr>
          <w:b/>
          <w:color w:val="FF0000"/>
          <w:sz w:val="20"/>
          <w:szCs w:val="20"/>
          <w:u w:val="single"/>
        </w:rPr>
      </w:pPr>
    </w:p>
    <w:tbl>
      <w:tblPr>
        <w:tblW w:w="9062" w:type="dxa"/>
        <w:jc w:val="center"/>
        <w:tblLayout w:type="fixed"/>
        <w:tblLook w:val="0400" w:firstRow="0" w:lastRow="0" w:firstColumn="0" w:lastColumn="0" w:noHBand="0" w:noVBand="1"/>
      </w:tblPr>
      <w:tblGrid>
        <w:gridCol w:w="2068"/>
        <w:gridCol w:w="1953"/>
        <w:gridCol w:w="5041"/>
      </w:tblGrid>
      <w:tr w:rsidR="0067106A">
        <w:trPr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</w:rPr>
            </w:pPr>
            <w:r>
              <w:rPr>
                <w:b/>
              </w:rPr>
              <w:t>14. října 2024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 xml:space="preserve">16:00 - </w:t>
            </w:r>
          </w:p>
          <w:p w:rsidR="0067106A" w:rsidRDefault="0015322F">
            <w:pPr>
              <w:ind w:left="0" w:hanging="2"/>
              <w:jc w:val="center"/>
            </w:pPr>
            <w:r>
              <w:t>17:00 hodin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 xml:space="preserve">Třídní schůzky </w:t>
            </w:r>
          </w:p>
        </w:tc>
      </w:tr>
      <w:tr w:rsidR="0067106A">
        <w:trPr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</w:rPr>
            </w:pPr>
            <w:r>
              <w:rPr>
                <w:b/>
              </w:rPr>
              <w:t>18. listopadu 2024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>14:00 hodin</w:t>
            </w:r>
          </w:p>
          <w:p w:rsidR="0067106A" w:rsidRDefault="0015322F">
            <w:pPr>
              <w:ind w:left="0" w:hanging="2"/>
              <w:jc w:val="center"/>
            </w:pPr>
            <w:r>
              <w:t>16:30 - 18:00 hod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>Jednání pedagogické rady</w:t>
            </w:r>
          </w:p>
          <w:p w:rsidR="0067106A" w:rsidRDefault="0015322F">
            <w:pPr>
              <w:ind w:left="0" w:hanging="2"/>
            </w:pPr>
            <w:r>
              <w:t>Hovorové hodiny</w:t>
            </w:r>
          </w:p>
        </w:tc>
      </w:tr>
      <w:tr w:rsidR="0067106A">
        <w:trPr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</w:rPr>
            </w:pPr>
            <w:r>
              <w:rPr>
                <w:b/>
              </w:rPr>
              <w:t>2</w:t>
            </w:r>
            <w:r w:rsidR="004E6109">
              <w:rPr>
                <w:b/>
              </w:rPr>
              <w:t>7</w:t>
            </w:r>
            <w:r>
              <w:rPr>
                <w:b/>
              </w:rPr>
              <w:t>. ledna 2025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 xml:space="preserve">14:00 - </w:t>
            </w:r>
          </w:p>
          <w:p w:rsidR="0067106A" w:rsidRDefault="0015322F">
            <w:pPr>
              <w:ind w:left="0" w:hanging="2"/>
              <w:jc w:val="center"/>
            </w:pPr>
            <w:r>
              <w:t>16:30 hodin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>Jednání pedagogické rady</w:t>
            </w:r>
          </w:p>
        </w:tc>
      </w:tr>
      <w:tr w:rsidR="0067106A">
        <w:trPr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</w:rPr>
            </w:pPr>
            <w:r>
              <w:rPr>
                <w:b/>
              </w:rPr>
              <w:t>7. dubna 2025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>14:00 hodin</w:t>
            </w:r>
          </w:p>
          <w:p w:rsidR="0067106A" w:rsidRDefault="0015322F">
            <w:pPr>
              <w:ind w:left="0" w:hanging="2"/>
              <w:jc w:val="center"/>
            </w:pPr>
            <w:r>
              <w:t>16:30 - 18:00 hod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>Jednání pedagogické rady</w:t>
            </w:r>
          </w:p>
          <w:p w:rsidR="0067106A" w:rsidRDefault="0015322F">
            <w:pPr>
              <w:ind w:left="0" w:hanging="2"/>
            </w:pPr>
            <w:r>
              <w:t>Hovorové hodiny</w:t>
            </w:r>
          </w:p>
        </w:tc>
      </w:tr>
      <w:tr w:rsidR="0067106A">
        <w:trPr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</w:rPr>
            </w:pPr>
            <w:r>
              <w:rPr>
                <w:b/>
              </w:rPr>
              <w:t>26. května 2025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>16:00 -</w:t>
            </w:r>
          </w:p>
          <w:p w:rsidR="0067106A" w:rsidRDefault="0015322F">
            <w:pPr>
              <w:ind w:left="0" w:hanging="2"/>
              <w:jc w:val="center"/>
            </w:pPr>
            <w:r>
              <w:t>17:00 hodin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67106A">
            <w:pPr>
              <w:ind w:left="0" w:hanging="2"/>
            </w:pPr>
          </w:p>
          <w:p w:rsidR="0067106A" w:rsidRDefault="0015322F">
            <w:pPr>
              <w:ind w:left="0" w:firstLine="0"/>
            </w:pPr>
            <w:r>
              <w:t>Třídní schůzky</w:t>
            </w:r>
          </w:p>
        </w:tc>
      </w:tr>
      <w:tr w:rsidR="0067106A">
        <w:trPr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</w:rPr>
            </w:pPr>
            <w:r>
              <w:rPr>
                <w:b/>
              </w:rPr>
              <w:t>16. června 2025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 xml:space="preserve">14:00 - </w:t>
            </w:r>
          </w:p>
          <w:p w:rsidR="0067106A" w:rsidRDefault="0015322F">
            <w:pPr>
              <w:ind w:left="0" w:hanging="2"/>
              <w:jc w:val="center"/>
            </w:pPr>
            <w:r>
              <w:t>16:30 hodin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67106A">
            <w:pPr>
              <w:ind w:left="0" w:hanging="2"/>
            </w:pPr>
          </w:p>
          <w:p w:rsidR="0067106A" w:rsidRDefault="0015322F">
            <w:pPr>
              <w:ind w:left="0" w:hanging="2"/>
            </w:pPr>
            <w:r>
              <w:t>Jednání pedagogické rady</w:t>
            </w:r>
          </w:p>
        </w:tc>
      </w:tr>
    </w:tbl>
    <w:p w:rsidR="0067106A" w:rsidRDefault="0067106A">
      <w:pPr>
        <w:spacing w:line="240" w:lineRule="auto"/>
        <w:ind w:left="0" w:firstLine="0"/>
      </w:pPr>
    </w:p>
    <w:p w:rsidR="0067106A" w:rsidRDefault="0015322F">
      <w:pPr>
        <w:spacing w:line="240" w:lineRule="auto"/>
        <w:ind w:left="0" w:firstLine="0"/>
        <w:rPr>
          <w:color w:val="000000"/>
        </w:rPr>
      </w:pPr>
      <w:r>
        <w:rPr>
          <w:color w:val="000000"/>
        </w:rPr>
        <w:t>- kromě těchto termínů mohou třídní učitelé svolat třídní schůzku dle potřeby i formou triád (v případě hodnocení žáka), rodiče se mohou na učitele obracet individuálně v době mimo výuku (zpravidla po předchozí domluvě, ideálně v pondělí – den pro školu)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lastRenderedPageBreak/>
        <w:t>- informace k přijímacímu řízení na gymnázium a okolní školy podává výchovná poradkyně (po předchozí telefonické domluvě; lze domluvit i individuální termín mimo výuku).</w:t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both"/>
        <w:rPr>
          <w:b/>
        </w:rPr>
      </w:pPr>
      <w:r>
        <w:rPr>
          <w:b/>
        </w:rPr>
        <w:t xml:space="preserve">Plán porad: </w:t>
      </w:r>
    </w:p>
    <w:p w:rsidR="0067106A" w:rsidRDefault="0015322F">
      <w:pPr>
        <w:spacing w:line="240" w:lineRule="auto"/>
        <w:ind w:left="0" w:hanging="2"/>
        <w:jc w:val="both"/>
      </w:pPr>
      <w:r>
        <w:t xml:space="preserve">Poradní dnem bude pondělí. Vedle plánu třídních schůzek a porad (viz výše) se přesný </w:t>
      </w:r>
      <w:proofErr w:type="gramStart"/>
      <w:r>
        <w:t>plán  nestanoví</w:t>
      </w:r>
      <w:proofErr w:type="gramEnd"/>
      <w:r>
        <w:t>, porady budou zařazovány operativně dle potřeb školy.</w:t>
      </w:r>
    </w:p>
    <w:p w:rsidR="0067106A" w:rsidRDefault="0015322F">
      <w:pPr>
        <w:spacing w:line="240" w:lineRule="auto"/>
        <w:ind w:left="0" w:hanging="2"/>
        <w:jc w:val="both"/>
      </w:pPr>
      <w:r>
        <w:rPr>
          <w:color w:val="000000"/>
        </w:rPr>
        <w:t>Porady vedení, provozní porady, tematicky zaměřené porady budou probíhat v pondělí 8:00 -9:30.</w:t>
      </w:r>
    </w:p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>
      <w:pPr>
        <w:spacing w:line="240" w:lineRule="auto"/>
        <w:ind w:left="0" w:hanging="2"/>
        <w:jc w:val="both"/>
      </w:pPr>
      <w:r>
        <w:rPr>
          <w:color w:val="000000"/>
        </w:rPr>
        <w:t xml:space="preserve"> </w:t>
      </w:r>
    </w:p>
    <w:p w:rsidR="0067106A" w:rsidRDefault="0015322F">
      <w:pPr>
        <w:spacing w:line="240" w:lineRule="auto"/>
        <w:ind w:left="0" w:firstLine="0"/>
        <w:jc w:val="both"/>
      </w:pPr>
      <w:r>
        <w:rPr>
          <w:b/>
          <w:bCs/>
          <w:color w:val="000000"/>
        </w:rPr>
        <w:t>Plán porad a schůzek s rodiči – MŠ</w:t>
      </w:r>
    </w:p>
    <w:p w:rsidR="0067106A" w:rsidRDefault="0067106A">
      <w:pPr>
        <w:spacing w:line="240" w:lineRule="auto"/>
        <w:ind w:left="0" w:firstLine="0"/>
        <w:jc w:val="both"/>
        <w:rPr>
          <w:b/>
          <w:bCs/>
          <w:color w:val="000000"/>
        </w:rPr>
      </w:pPr>
    </w:p>
    <w:tbl>
      <w:tblPr>
        <w:tblW w:w="9062" w:type="dxa"/>
        <w:jc w:val="center"/>
        <w:tblLayout w:type="fixed"/>
        <w:tblLook w:val="0400" w:firstRow="0" w:lastRow="0" w:firstColumn="0" w:lastColumn="0" w:noHBand="0" w:noVBand="1"/>
      </w:tblPr>
      <w:tblGrid>
        <w:gridCol w:w="3060"/>
        <w:gridCol w:w="2376"/>
        <w:gridCol w:w="3626"/>
      </w:tblGrid>
      <w:tr w:rsidR="0067106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10. září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  <w:jc w:val="center"/>
            </w:pPr>
            <w:r>
              <w:t>16:30 – 17:30 hodin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</w:pPr>
            <w:r>
              <w:t>Informativní schůzka pro rodiče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6. listopadu 2024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  <w:jc w:val="center"/>
            </w:pPr>
            <w:r>
              <w:t>16:15 - 18:00 hodin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</w:pPr>
            <w:r>
              <w:t>Pedagogická a provozní porada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4. – 22. listopadu 2024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  <w:jc w:val="center"/>
            </w:pPr>
            <w:r>
              <w:t>12:30 – 16:00 hodin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</w:pPr>
            <w:r>
              <w:t>Individuální konzultační hodiny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E6109">
              <w:rPr>
                <w:b/>
                <w:bCs/>
              </w:rPr>
              <w:t>7</w:t>
            </w:r>
            <w:r>
              <w:rPr>
                <w:b/>
                <w:bCs/>
              </w:rPr>
              <w:t>. ledna 2025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firstLine="0"/>
              <w:jc w:val="center"/>
            </w:pPr>
            <w:r>
              <w:t>16:30 – 18:30 hodin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left="0" w:hanging="2"/>
            </w:pPr>
            <w:r>
              <w:t>Pedagogická a provozní porada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17. – 28. února 2025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>12:30 – 16:00 hodin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ind w:firstLine="0"/>
            </w:pPr>
            <w:r>
              <w:t>Konzultační hodiny pro rodiče dětí, které jdou k zápisu do 1. třídy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rPr>
                <w:b/>
                <w:bCs/>
              </w:rPr>
            </w:pPr>
            <w:r>
              <w:rPr>
                <w:b/>
                <w:bCs/>
              </w:rPr>
              <w:t>7. dubna 2025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firstLine="0"/>
              <w:jc w:val="center"/>
            </w:pPr>
            <w:r>
              <w:t>16:30 – 18:30 hodin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>Pedagogická a provozní porada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21AE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- 25. dubna 2025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>12:30 – 16:00 hodin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>Individuální konzultační hodiny</w:t>
            </w:r>
          </w:p>
        </w:tc>
      </w:tr>
      <w:tr w:rsidR="0067106A">
        <w:trPr>
          <w:trHeight w:val="496"/>
          <w:jc w:val="center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rPr>
                <w:b/>
                <w:bCs/>
              </w:rPr>
            </w:pPr>
            <w:r>
              <w:rPr>
                <w:b/>
                <w:bCs/>
              </w:rPr>
              <w:t>23. června 2025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  <w:jc w:val="center"/>
            </w:pPr>
            <w:r>
              <w:t>16:15 - 18:00 hodin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hanging="2"/>
            </w:pPr>
            <w:r>
              <w:t>Pedagogická a provozní porada</w:t>
            </w:r>
          </w:p>
        </w:tc>
      </w:tr>
      <w:tr w:rsidR="0067106A">
        <w:trPr>
          <w:jc w:val="center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17. června2025 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ind w:left="0" w:firstLine="0"/>
              <w:jc w:val="center"/>
            </w:pPr>
            <w:r>
              <w:t>16:30 – 17:30 hodin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before="114" w:after="114"/>
            </w:pPr>
            <w:r>
              <w:rPr>
                <w:color w:val="000000"/>
              </w:rPr>
              <w:t>Informativní schůzka pro rodiče nově přijatých dětí</w:t>
            </w:r>
          </w:p>
        </w:tc>
      </w:tr>
    </w:tbl>
    <w:p w:rsidR="0067106A" w:rsidRDefault="0067106A">
      <w:pPr>
        <w:spacing w:line="240" w:lineRule="auto"/>
        <w:ind w:left="0" w:hanging="2"/>
        <w:jc w:val="both"/>
        <w:rPr>
          <w:color w:val="000000"/>
        </w:rPr>
      </w:pPr>
    </w:p>
    <w:p w:rsidR="0067106A" w:rsidRDefault="0015322F" w:rsidP="00B21AE7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Každý čtvrtek od 12</w:t>
      </w:r>
      <w:r w:rsidR="00B21AE7">
        <w:rPr>
          <w:color w:val="000000"/>
        </w:rPr>
        <w:t>:</w:t>
      </w:r>
      <w:r>
        <w:rPr>
          <w:color w:val="000000"/>
        </w:rPr>
        <w:t>30 h</w:t>
      </w:r>
      <w:r w:rsidR="00B21AE7">
        <w:rPr>
          <w:color w:val="000000"/>
        </w:rPr>
        <w:t>od.</w:t>
      </w:r>
      <w:r>
        <w:rPr>
          <w:color w:val="000000"/>
        </w:rPr>
        <w:t xml:space="preserve"> probíhá provozní porada.</w:t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pStyle w:val="Odstavecseseznamem"/>
        <w:numPr>
          <w:ilvl w:val="0"/>
          <w:numId w:val="6"/>
        </w:numPr>
        <w:spacing w:line="240" w:lineRule="auto"/>
        <w:rPr>
          <w:color w:val="000000"/>
        </w:rPr>
      </w:pPr>
      <w:r>
        <w:rPr>
          <w:b/>
          <w:color w:val="000000"/>
        </w:rPr>
        <w:t>Správci sbírek:</w:t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68"/>
        <w:gridCol w:w="6044"/>
      </w:tblGrid>
      <w:tr w:rsidR="0067106A" w:rsidTr="00B21AE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Cvičná kuchyňka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B21AE7">
            <w:pPr>
              <w:spacing w:line="240" w:lineRule="auto"/>
              <w:ind w:left="0" w:firstLine="0"/>
            </w:pPr>
            <w:r>
              <w:t>Mgr. Vladimíra Dvořáková</w:t>
            </w:r>
          </w:p>
        </w:tc>
      </w:tr>
      <w:tr w:rsidR="0067106A" w:rsidTr="00B21AE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Učebnice - I. stupeň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Vladimíra Dvořáková</w:t>
            </w:r>
          </w:p>
        </w:tc>
      </w:tr>
      <w:tr w:rsidR="0067106A" w:rsidTr="00B21AE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Pomůcky – 1. stupeň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 xml:space="preserve">Mgr. Vladimíra Dvořáková, Bc. Martina </w:t>
            </w:r>
            <w:proofErr w:type="spellStart"/>
            <w:r>
              <w:t>Holíková-Blahová</w:t>
            </w:r>
            <w:proofErr w:type="spellEnd"/>
          </w:p>
        </w:tc>
      </w:tr>
      <w:tr w:rsidR="0067106A" w:rsidTr="00B21AE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Školní knihovna </w:t>
            </w:r>
            <w:r w:rsidR="00B21AE7">
              <w:t>–</w:t>
            </w:r>
            <w:r>
              <w:t xml:space="preserve"> ZŠ</w:t>
            </w:r>
            <w:r w:rsidR="00B21AE7">
              <w:t>, vedení kroniky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Hana Müllerová</w:t>
            </w:r>
          </w:p>
        </w:tc>
      </w:tr>
      <w:tr w:rsidR="0067106A" w:rsidTr="00B21AE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Učitelská </w:t>
            </w:r>
            <w:proofErr w:type="gramStart"/>
            <w:r>
              <w:t>knihovna - ZŠ</w:t>
            </w:r>
            <w:proofErr w:type="gramEnd"/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Olga Habánová</w:t>
            </w:r>
          </w:p>
        </w:tc>
      </w:tr>
      <w:tr w:rsidR="0067106A" w:rsidTr="00B21AE7"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Školní </w:t>
            </w:r>
            <w:proofErr w:type="gramStart"/>
            <w:r>
              <w:t>knihovna - MŠ</w:t>
            </w:r>
            <w:proofErr w:type="gramEnd"/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Bc. Martina </w:t>
            </w:r>
            <w:proofErr w:type="spellStart"/>
            <w:r>
              <w:t>Krajčirovič</w:t>
            </w:r>
            <w:proofErr w:type="spellEnd"/>
          </w:p>
        </w:tc>
      </w:tr>
      <w:tr w:rsidR="0067106A" w:rsidTr="00B21AE7"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Učitelská </w:t>
            </w:r>
            <w:proofErr w:type="gramStart"/>
            <w:r>
              <w:t>knihovna - MŠ</w:t>
            </w:r>
            <w:proofErr w:type="gramEnd"/>
          </w:p>
        </w:tc>
        <w:tc>
          <w:tcPr>
            <w:tcW w:w="6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Bc. Martina </w:t>
            </w:r>
            <w:proofErr w:type="spellStart"/>
            <w:r>
              <w:t>Krajčirovič</w:t>
            </w:r>
            <w:proofErr w:type="spellEnd"/>
          </w:p>
        </w:tc>
      </w:tr>
      <w:tr w:rsidR="0067106A" w:rsidTr="00B21AE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Knihovna pro vzdělávání žáků se SVP, správce speciálně-pedagogických pomůcek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Denisa Topinková</w:t>
            </w:r>
          </w:p>
        </w:tc>
      </w:tr>
    </w:tbl>
    <w:p w:rsidR="0067106A" w:rsidRDefault="009A5A0C">
      <w:pPr>
        <w:keepNext/>
        <w:spacing w:before="240" w:after="60" w:line="240" w:lineRule="auto"/>
        <w:ind w:left="0" w:firstLine="0"/>
        <w:rPr>
          <w:b/>
          <w:color w:val="000000"/>
        </w:rPr>
      </w:pPr>
      <w:hyperlink r:id="rId8">
        <w:r w:rsidR="0015322F">
          <w:rPr>
            <w:b/>
            <w:color w:val="000000"/>
          </w:rPr>
          <w:t>Dlouhodobé úkoly</w:t>
        </w:r>
      </w:hyperlink>
      <w:r w:rsidR="0015322F">
        <w:rPr>
          <w:b/>
          <w:color w:val="000000"/>
        </w:rPr>
        <w:t>:</w:t>
      </w:r>
    </w:p>
    <w:tbl>
      <w:tblPr>
        <w:tblW w:w="903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4229"/>
        <w:gridCol w:w="4801"/>
      </w:tblGrid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Jméno, příjmení</w:t>
            </w:r>
          </w:p>
          <w:p w:rsidR="0067106A" w:rsidRDefault="0067106A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Úkol 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Mgr. Hana Kolaříková, Veronika </w:t>
            </w:r>
            <w:proofErr w:type="spellStart"/>
            <w:r>
              <w:t>Kusková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Koordinace tvorby www stránek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Všichni PP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Propagace školy – zpravodaj obce Předklášteří i Tišnovské noviny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firstLine="0"/>
            </w:pPr>
            <w:r>
              <w:t>Mgr. Jaroslava Pohanková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Plavecký výcvikový kurz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Ivana Topinková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Sběr starého papíru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Vyučující výtvarné výchovy a vychovatelé ŠD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Výzdoba školy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Světlana Kuldová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Logická olympiáda, matematické soutěže 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Hana Kolaříková, Naděžda Valachová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Edukativně-stimulační hodiny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Jaroslava Pohanková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Projekt spolupráce s MŠ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Jaroslava Pohanková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Zápis do 1. třídy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Denisa Topinková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Hudební vystoupení a polonéza ples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Světlana Kuldová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Sportovní soutěže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 xml:space="preserve">Bc. Martina </w:t>
            </w:r>
            <w:proofErr w:type="gramStart"/>
            <w:r w:rsidR="004E6109">
              <w:t>Holíková -</w:t>
            </w:r>
            <w:r>
              <w:t>Blahová</w:t>
            </w:r>
            <w:proofErr w:type="gram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Lékárničky, zdravotník školy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Olga Habánová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Vedení školní knihovny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 xml:space="preserve">Bc. Martina </w:t>
            </w:r>
            <w:proofErr w:type="gramStart"/>
            <w:r>
              <w:t>Holíková</w:t>
            </w:r>
            <w:r w:rsidR="004E6109">
              <w:t xml:space="preserve"> </w:t>
            </w:r>
            <w:r>
              <w:t>-</w:t>
            </w:r>
            <w:r w:rsidR="004E6109">
              <w:t xml:space="preserve"> </w:t>
            </w:r>
            <w:bookmarkStart w:id="1" w:name="_GoBack"/>
            <w:bookmarkEnd w:id="1"/>
            <w:r>
              <w:t>Blahová</w:t>
            </w:r>
            <w:proofErr w:type="gram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Škola on-line, vedení školní matriky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Světlana Kuldová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Dopravní výchova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Vladimíra Dvořáková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Zdravé zoubky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Jaroslava Pohanková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Vzdělávání žáků s OMJ;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Hana Müllerová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Program Erasmus+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Hana Müllerová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 xml:space="preserve">Nabídka knížek z </w:t>
            </w:r>
            <w:proofErr w:type="gramStart"/>
            <w:r>
              <w:t>katalogů - Albatros</w:t>
            </w:r>
            <w:proofErr w:type="gramEnd"/>
            <w:r>
              <w:t xml:space="preserve"> apod. 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Všichni PP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Vědomostní soutěže a olympiády pro 1. stupeň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Všichni PP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Podpora nadaných žáků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Dana Veselá, Ph.D.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Zajišťování praxí studentů primární pedagogiky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Vladimíra Dvořáková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Sklad a objednávání pomůcek pro 1. stupeň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B21AE7">
            <w:pPr>
              <w:spacing w:line="240" w:lineRule="auto"/>
              <w:ind w:left="0" w:hanging="2"/>
            </w:pPr>
            <w:r>
              <w:t>Mgr. Vladimíra Dvořáková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Sklad učebnic</w:t>
            </w:r>
          </w:p>
        </w:tc>
      </w:tr>
      <w:tr w:rsidR="0067106A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Bc. Martina Holíková Blahová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Archiv</w:t>
            </w:r>
          </w:p>
        </w:tc>
      </w:tr>
      <w:tr w:rsidR="0067106A">
        <w:tc>
          <w:tcPr>
            <w:tcW w:w="4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06A" w:rsidRDefault="0015322F">
            <w:pPr>
              <w:spacing w:line="240" w:lineRule="auto"/>
              <w:ind w:left="0" w:hanging="2"/>
            </w:pPr>
            <w:r>
              <w:t>Mgr. Hana Kolaříková</w:t>
            </w:r>
          </w:p>
        </w:tc>
        <w:tc>
          <w:tcPr>
            <w:tcW w:w="4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jc w:val="both"/>
            </w:pPr>
            <w:r>
              <w:t>Inventarizace majetku školy</w:t>
            </w:r>
          </w:p>
        </w:tc>
      </w:tr>
    </w:tbl>
    <w:p w:rsidR="0067106A" w:rsidRDefault="0067106A">
      <w:pPr>
        <w:spacing w:line="240" w:lineRule="auto"/>
        <w:ind w:left="0" w:hanging="2"/>
      </w:pPr>
      <w:bookmarkStart w:id="2" w:name="_heading=h.y5l54euiagnf"/>
      <w:bookmarkEnd w:id="2"/>
    </w:p>
    <w:p w:rsidR="0067106A" w:rsidRDefault="0067106A">
      <w:pPr>
        <w:spacing w:line="240" w:lineRule="auto"/>
        <w:ind w:left="0" w:hanging="2"/>
      </w:pPr>
      <w:bookmarkStart w:id="3" w:name="_heading=h.gjdgxs"/>
      <w:bookmarkEnd w:id="3"/>
    </w:p>
    <w:p w:rsidR="0067106A" w:rsidRDefault="0015322F">
      <w:pPr>
        <w:numPr>
          <w:ilvl w:val="0"/>
          <w:numId w:val="6"/>
        </w:num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Prázdniny ve školním roce 202</w:t>
      </w:r>
      <w:r>
        <w:rPr>
          <w:b/>
        </w:rPr>
        <w:t>4</w:t>
      </w:r>
      <w:r>
        <w:rPr>
          <w:b/>
          <w:color w:val="000000"/>
        </w:rPr>
        <w:t>/202</w:t>
      </w:r>
      <w:r>
        <w:rPr>
          <w:b/>
        </w:rPr>
        <w:t>5</w:t>
      </w:r>
    </w:p>
    <w:p w:rsidR="0067106A" w:rsidRDefault="0015322F" w:rsidP="00B21AE7">
      <w:pPr>
        <w:ind w:left="0" w:hanging="2"/>
      </w:pPr>
      <w:r>
        <w:tab/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3046"/>
        <w:gridCol w:w="6016"/>
      </w:tblGrid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Období školního vyučování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1. pololetí: pondělí 2. září </w:t>
            </w:r>
            <w:proofErr w:type="gramStart"/>
            <w:r>
              <w:t>2024 – čtvrtek</w:t>
            </w:r>
            <w:proofErr w:type="gramEnd"/>
            <w:r>
              <w:t xml:space="preserve"> 30. ledna 2025 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67106A">
            <w:pPr>
              <w:spacing w:line="240" w:lineRule="auto"/>
              <w:ind w:left="0" w:hanging="2"/>
            </w:pP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 xml:space="preserve">2. pololetí: pondělí 3 února </w:t>
            </w:r>
            <w:proofErr w:type="gramStart"/>
            <w:r>
              <w:t>2025 - pátek</w:t>
            </w:r>
            <w:proofErr w:type="gramEnd"/>
            <w:r>
              <w:t xml:space="preserve"> 27. června 2025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Podzimní prázdniny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úterý 29. října a středa 30. října 2024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Vánoční prázdniny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rPr>
                <w:b/>
              </w:rPr>
              <w:t xml:space="preserve">pondělí 23. prosince </w:t>
            </w:r>
            <w:proofErr w:type="gramStart"/>
            <w:r>
              <w:rPr>
                <w:b/>
              </w:rPr>
              <w:t>2024 – pátek</w:t>
            </w:r>
            <w:proofErr w:type="gramEnd"/>
            <w:r>
              <w:rPr>
                <w:b/>
              </w:rPr>
              <w:t xml:space="preserve"> 3. ledna 2025</w:t>
            </w:r>
            <w:r>
              <w:t xml:space="preserve"> vyučování začne v pondělí 6. ledna 2025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Pololetní prázdniny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pátek 31. ledna 2025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Jarní prázdniny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10. února – 16. února 2025 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Velikonoční prázdniny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čtvrtek 17. dubna 2025 </w:t>
            </w:r>
          </w:p>
        </w:tc>
      </w:tr>
      <w:tr w:rsidR="0067106A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lastRenderedPageBreak/>
              <w:t>Hlavní prázdniny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06A" w:rsidRDefault="0015322F">
            <w:pPr>
              <w:spacing w:line="240" w:lineRule="auto"/>
              <w:ind w:left="0" w:hanging="2"/>
            </w:pPr>
            <w:r>
              <w:t>od soboty 28. června 2025 do neděle 31. srpna 2025</w:t>
            </w:r>
          </w:p>
          <w:p w:rsidR="0067106A" w:rsidRDefault="0015322F">
            <w:pPr>
              <w:spacing w:line="240" w:lineRule="auto"/>
              <w:ind w:left="0" w:hanging="2"/>
            </w:pPr>
            <w:r>
              <w:t>školní rok 2025/2026 začne v pondělí 1. září 2025</w:t>
            </w:r>
          </w:p>
        </w:tc>
      </w:tr>
    </w:tbl>
    <w:p w:rsidR="0067106A" w:rsidRDefault="0067106A">
      <w:pPr>
        <w:ind w:left="0" w:hanging="2"/>
      </w:pP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Přílohy: </w:t>
      </w:r>
      <w:r>
        <w:rPr>
          <w:color w:val="000000"/>
        </w:rPr>
        <w:tab/>
        <w:t>Plán DVPP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  <w:t>Plán uvádějícího učitele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Zajištění péče o žáky se speciálními vzdělávacími potřebami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Organizace ŠPP</w:t>
      </w: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67106A">
      <w:pPr>
        <w:spacing w:line="240" w:lineRule="auto"/>
        <w:ind w:left="0" w:hanging="2"/>
        <w:rPr>
          <w:color w:val="000000"/>
        </w:rPr>
      </w:pP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V </w:t>
      </w:r>
      <w:proofErr w:type="gramStart"/>
      <w:r>
        <w:rPr>
          <w:color w:val="000000"/>
        </w:rPr>
        <w:t>Předklášteří  dne</w:t>
      </w:r>
      <w:proofErr w:type="gramEnd"/>
      <w:r>
        <w:rPr>
          <w:color w:val="000000"/>
        </w:rPr>
        <w:tab/>
        <w:t>1</w:t>
      </w:r>
      <w:r>
        <w:t>4</w:t>
      </w:r>
      <w:r>
        <w:rPr>
          <w:color w:val="000000"/>
        </w:rPr>
        <w:t>. 10. 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Dana Veselá, Ph.D.</w:t>
      </w:r>
    </w:p>
    <w:p w:rsidR="0067106A" w:rsidRDefault="0015322F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ředitelka školy</w:t>
      </w:r>
    </w:p>
    <w:sectPr w:rsidR="00671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A0C" w:rsidRDefault="009A5A0C">
      <w:pPr>
        <w:spacing w:line="240" w:lineRule="auto"/>
      </w:pPr>
      <w:r>
        <w:separator/>
      </w:r>
    </w:p>
  </w:endnote>
  <w:endnote w:type="continuationSeparator" w:id="0">
    <w:p w:rsidR="009A5A0C" w:rsidRDefault="009A5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A" w:rsidRDefault="006710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A" w:rsidRDefault="0015322F">
    <w:pPr>
      <w:shd w:val="clear" w:color="auto" w:fill="FFFFFF"/>
      <w:spacing w:afterAutospacing="1"/>
      <w:ind w:left="0" w:hanging="2"/>
      <w:contextualSpacing/>
      <w:outlineLvl w:val="1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Roční plán Základní školy Předklášteří</w:t>
    </w:r>
  </w:p>
  <w:p w:rsidR="0067106A" w:rsidRDefault="0067106A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A" w:rsidRDefault="0015322F">
    <w:pPr>
      <w:shd w:val="clear" w:color="auto" w:fill="FFFFFF"/>
      <w:spacing w:afterAutospacing="1"/>
      <w:ind w:left="0" w:hanging="2"/>
      <w:contextualSpacing/>
      <w:outlineLvl w:val="1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Roční plán Základní školy Předklášteří</w:t>
    </w:r>
  </w:p>
  <w:p w:rsidR="0067106A" w:rsidRDefault="0067106A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A0C" w:rsidRDefault="009A5A0C">
      <w:pPr>
        <w:spacing w:line="240" w:lineRule="auto"/>
      </w:pPr>
      <w:r>
        <w:separator/>
      </w:r>
    </w:p>
  </w:footnote>
  <w:footnote w:type="continuationSeparator" w:id="0">
    <w:p w:rsidR="009A5A0C" w:rsidRDefault="009A5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A" w:rsidRDefault="006710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A" w:rsidRDefault="0015322F">
    <w:pPr>
      <w:shd w:val="clear" w:color="auto" w:fill="FFFFFF"/>
      <w:spacing w:afterAutospacing="1"/>
      <w:ind w:left="1" w:hanging="3"/>
      <w:contextualSpacing/>
      <w:jc w:val="center"/>
      <w:outlineLvl w:val="1"/>
      <w:rPr>
        <w:rFonts w:ascii="Arial" w:hAnsi="Arial" w:cs="Arial"/>
        <w:color w:val="000000"/>
        <w:sz w:val="28"/>
        <w:szCs w:val="36"/>
      </w:rPr>
    </w:pPr>
    <w:r>
      <w:rPr>
        <w:rFonts w:ascii="Arial" w:hAnsi="Arial" w:cs="Arial"/>
        <w:color w:val="000000"/>
        <w:sz w:val="28"/>
        <w:szCs w:val="36"/>
      </w:rPr>
      <w:t>Základní škola a Mateřská škola, Předklášteří, okres Brno-venkov, příspěvková organizace</w:t>
    </w:r>
  </w:p>
  <w:p w:rsidR="0067106A" w:rsidRDefault="0015322F">
    <w:pPr>
      <w:shd w:val="clear" w:color="auto" w:fill="FFFFFF"/>
      <w:spacing w:afterAutospacing="1"/>
      <w:ind w:left="0" w:hanging="2"/>
      <w:jc w:val="center"/>
      <w:outlineLvl w:val="1"/>
      <w:rPr>
        <w:rFonts w:ascii="Arial" w:hAnsi="Arial" w:cs="Arial"/>
        <w:color w:val="000000"/>
        <w:sz w:val="20"/>
        <w:szCs w:val="36"/>
      </w:rPr>
    </w:pPr>
    <w:r>
      <w:rPr>
        <w:rFonts w:ascii="Arial" w:hAnsi="Arial" w:cs="Arial"/>
        <w:color w:val="000000"/>
        <w:sz w:val="20"/>
        <w:szCs w:val="36"/>
      </w:rPr>
      <w:t>Předklášteří, Komenského 1097, okres Brno-venkov, PSČ 66602</w:t>
    </w:r>
  </w:p>
  <w:p w:rsidR="0067106A" w:rsidRDefault="0067106A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A" w:rsidRDefault="0015322F">
    <w:pPr>
      <w:shd w:val="clear" w:color="auto" w:fill="FFFFFF"/>
      <w:spacing w:afterAutospacing="1"/>
      <w:ind w:left="1" w:hanging="3"/>
      <w:contextualSpacing/>
      <w:jc w:val="center"/>
      <w:outlineLvl w:val="1"/>
      <w:rPr>
        <w:rFonts w:ascii="Arial" w:hAnsi="Arial" w:cs="Arial"/>
        <w:color w:val="000000"/>
        <w:sz w:val="28"/>
        <w:szCs w:val="36"/>
      </w:rPr>
    </w:pPr>
    <w:r>
      <w:rPr>
        <w:rFonts w:ascii="Arial" w:hAnsi="Arial" w:cs="Arial"/>
        <w:color w:val="000000"/>
        <w:sz w:val="28"/>
        <w:szCs w:val="36"/>
      </w:rPr>
      <w:t>Základní škola a Mateřská škola, Předklášteří, okres Brno-venkov, příspěvková organizace</w:t>
    </w:r>
  </w:p>
  <w:p w:rsidR="0067106A" w:rsidRDefault="0015322F">
    <w:pPr>
      <w:shd w:val="clear" w:color="auto" w:fill="FFFFFF"/>
      <w:spacing w:afterAutospacing="1"/>
      <w:ind w:left="0" w:hanging="2"/>
      <w:jc w:val="center"/>
      <w:outlineLvl w:val="1"/>
      <w:rPr>
        <w:rFonts w:ascii="Arial" w:hAnsi="Arial" w:cs="Arial"/>
        <w:color w:val="000000"/>
        <w:sz w:val="20"/>
        <w:szCs w:val="36"/>
      </w:rPr>
    </w:pPr>
    <w:r>
      <w:rPr>
        <w:rFonts w:ascii="Arial" w:hAnsi="Arial" w:cs="Arial"/>
        <w:color w:val="000000"/>
        <w:sz w:val="20"/>
        <w:szCs w:val="36"/>
      </w:rPr>
      <w:t>Předklášteří, Komenského 1097, okres Brno-venkov, PSČ 66602</w:t>
    </w:r>
  </w:p>
  <w:p w:rsidR="0067106A" w:rsidRDefault="0067106A">
    <w:pP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7A6"/>
    <w:multiLevelType w:val="multilevel"/>
    <w:tmpl w:val="2230ED9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" w15:restartNumberingAfterBreak="0">
    <w:nsid w:val="239670E8"/>
    <w:multiLevelType w:val="multilevel"/>
    <w:tmpl w:val="8532533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2" w15:restartNumberingAfterBreak="0">
    <w:nsid w:val="280B6330"/>
    <w:multiLevelType w:val="multilevel"/>
    <w:tmpl w:val="0D84DB8A"/>
    <w:lvl w:ilvl="0">
      <w:start w:val="1"/>
      <w:numFmt w:val="bullet"/>
      <w:lvlText w:val="●"/>
      <w:lvlJc w:val="left"/>
      <w:pPr>
        <w:tabs>
          <w:tab w:val="num" w:pos="0"/>
        </w:tabs>
        <w:ind w:left="55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27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99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43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15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59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31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3" w15:restartNumberingAfterBreak="0">
    <w:nsid w:val="353A3183"/>
    <w:multiLevelType w:val="multilevel"/>
    <w:tmpl w:val="785E54C0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4" w15:restartNumberingAfterBreak="0">
    <w:nsid w:val="39292B93"/>
    <w:multiLevelType w:val="multilevel"/>
    <w:tmpl w:val="B99E924A"/>
    <w:lvl w:ilvl="0">
      <w:start w:val="6"/>
      <w:numFmt w:val="bullet"/>
      <w:lvlText w:val="-"/>
      <w:lvlJc w:val="left"/>
      <w:pPr>
        <w:tabs>
          <w:tab w:val="num" w:pos="0"/>
        </w:tabs>
        <w:ind w:left="910" w:hanging="360"/>
      </w:pPr>
      <w:rPr>
        <w:rFonts w:ascii="Times New Roman" w:hAnsi="Times New Roman" w:cs="Times New Roman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7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5" w15:restartNumberingAfterBreak="0">
    <w:nsid w:val="429E6A02"/>
    <w:multiLevelType w:val="multilevel"/>
    <w:tmpl w:val="4BAC62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6" w15:restartNumberingAfterBreak="0">
    <w:nsid w:val="55295D5A"/>
    <w:multiLevelType w:val="multilevel"/>
    <w:tmpl w:val="221E4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8C1A0D"/>
    <w:multiLevelType w:val="multilevel"/>
    <w:tmpl w:val="443AD8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7D381A45"/>
    <w:multiLevelType w:val="multilevel"/>
    <w:tmpl w:val="FD6474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6A"/>
    <w:rsid w:val="0015322F"/>
    <w:rsid w:val="004E6109"/>
    <w:rsid w:val="0067106A"/>
    <w:rsid w:val="009A5A0C"/>
    <w:rsid w:val="00B21AE7"/>
    <w:rsid w:val="00E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35F6"/>
  <w15:docId w15:val="{9AADD98C-4EC0-4488-AC22-9943D6EA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qFormat/>
    <w:pPr>
      <w:keepNext/>
      <w:spacing w:before="240" w:after="6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pPr>
      <w:spacing w:beforeAutospacing="1" w:afterAutospacing="1"/>
      <w:outlineLvl w:val="1"/>
    </w:pPr>
    <w:rPr>
      <w:b/>
      <w:bCs/>
      <w:color w:val="73ABD5"/>
      <w:sz w:val="31"/>
      <w:szCs w:val="31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spacing w:beforeAutospacing="1" w:afterAutospacing="1"/>
      <w:outlineLvl w:val="3"/>
    </w:pPr>
    <w:rPr>
      <w:b/>
      <w:bCs/>
      <w:color w:val="73ABD5"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ZdraznnZvraznn">
    <w:name w:val="Zdůraznění;Zvýraznění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ZhlavChar">
    <w:name w:val="Záhlaví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NzevChar">
    <w:name w:val="Název Char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ZpatChar">
    <w:name w:val="Zápatí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bublinyChar">
    <w:name w:val="Text bubliny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</w:rPr>
  </w:style>
  <w:style w:type="character" w:customStyle="1" w:styleId="InternetLink">
    <w:name w:val="Internet 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4"/>
      <w:effect w:val="none"/>
      <w:vertAlign w:val="baseline"/>
      <w:em w:val="none"/>
    </w:rPr>
  </w:style>
  <w:style w:type="character" w:styleId="Odkaznakoment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komenteChar">
    <w:name w:val="Text komentáře Char"/>
    <w:basedOn w:val="Standardnpsmoodstavc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PedmtkomenteChar">
    <w:name w:val="Předmět komentáře Char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color w:val="000000"/>
      <w:position w:val="-1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uiPriority w:val="99"/>
    <w:qFormat/>
    <w:pPr>
      <w:spacing w:beforeAutospacing="1" w:afterAutospacing="1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pacing w:line="1" w:lineRule="atLeast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SnuGLnxe+3hz/JiKgtBGU8NngA==">CgMxLjAyCWguMzBqMHpsbDIJaC4xZm9iOXRlMgloLjN6bnlzaDcyDmgueTVsNTRldWlhZ25mMghoLmdqZGd4czgAciExOGJROHlUMWZXRjE4X20tQmJRamRBRmlRLS1KREN3MHQ=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spacle</dc:creator>
  <dc:description/>
  <cp:lastModifiedBy>Veselá Dana</cp:lastModifiedBy>
  <cp:revision>2</cp:revision>
  <dcterms:created xsi:type="dcterms:W3CDTF">2025-02-13T10:30:00Z</dcterms:created>
  <dcterms:modified xsi:type="dcterms:W3CDTF">2025-02-13T10:30:00Z</dcterms:modified>
  <dc:language>cs-CZ</dc:language>
</cp:coreProperties>
</file>