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36"/>
          <w:szCs w:val="36"/>
          <w:lang w:eastAsia="cs-CZ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6"/>
          <w:szCs w:val="36"/>
          <w:lang w:eastAsia="cs-CZ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3266440</wp:posOffset>
            </wp:positionH>
            <wp:positionV relativeFrom="paragraph">
              <wp:posOffset>-223520</wp:posOffset>
            </wp:positionV>
            <wp:extent cx="1905000" cy="168656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36"/>
          <w:szCs w:val="36"/>
          <w:lang w:eastAsia="cs-CZ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6"/>
          <w:szCs w:val="36"/>
          <w:lang w:eastAsia="cs-CZ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36"/>
          <w:szCs w:val="36"/>
          <w:lang w:eastAsia="cs-CZ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6"/>
          <w:szCs w:val="36"/>
          <w:lang w:eastAsia="cs-CZ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36"/>
          <w:szCs w:val="36"/>
          <w:lang w:eastAsia="cs-CZ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6"/>
          <w:szCs w:val="36"/>
          <w:lang w:eastAsia="cs-CZ"/>
        </w:rPr>
        <w:t>S láskou uvařen</w:t>
      </w:r>
      <w:r>
        <w:rPr>
          <w:rFonts w:eastAsia="Times New Roman" w:cs="Times New Roman" w:ascii="Times New Roman" w:hAnsi="Times New Roman"/>
          <w:b/>
          <w:bCs/>
          <w:kern w:val="2"/>
          <w:sz w:val="36"/>
          <w:szCs w:val="36"/>
          <w:lang w:eastAsia="cs-CZ"/>
        </w:rPr>
        <w:t>o.</w:t>
      </w:r>
    </w:p>
    <w:p>
      <w:pPr>
        <w:pStyle w:val="Normal"/>
        <w:spacing w:lineRule="auto" w:line="36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>Každý den se v naší školní kuchyni děje něco důležitého. Ještě dříve, než děti usednou ke stolu, se naše paní kuchařky pustí do práce, aby pro děti ze základní i mateřské školy připravily chutné a pestré pokrmy. Za každým talířem stojí spousta času, zkušeností, péče, a především snaha nabídnout dětem jídlo, které jim bude chutnat a zároveň jim dodá potřebnou energii pro celý den.</w:t>
      </w:r>
    </w:p>
    <w:p>
      <w:pPr>
        <w:pStyle w:val="Normal"/>
        <w:spacing w:lineRule="auto" w:line="36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 xml:space="preserve">V naší jídelně se snažíme, aby byl jídelníček pestrý a aby se na talíři pravidelně objevovaly různé druhy zeleniny, ovoce, luštěnin, obilovin, masa i bezmasých pokrmů. Děti tak mohou poznávat nové chutě a postupně si vytvářet zdravé stravovací návyky. Nezapomínají ani na svačinky pro naše nejmenší. A právě svačiny mohou být krásným příkladem toho, že zdravé jídlo nemusí znamenat nudu – čerstvé pečivo, pomazánky, ovoce, zelenina nebo mléčné výrobky dokážou vytvořit pestrou a lákavou svačinku. Právě ochutnávání různých potravin a seznamování s jídlem je důležitou součástí programu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cs-CZ"/>
        </w:rPr>
        <w:t>Skutečně zdravá škola</w:t>
      </w: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 xml:space="preserve">, do kterého je naše škola zapojena. </w:t>
      </w:r>
    </w:p>
    <w:p>
      <w:pPr>
        <w:pStyle w:val="Normal"/>
        <w:spacing w:lineRule="auto" w:line="36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 xml:space="preserve">Velkou radost máme také z toho, když se na talíři objeví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cs-CZ"/>
        </w:rPr>
        <w:t>ovoce, zelenina nebo bylinky, které děti samy vypěstovaly na naší školní zahradě</w:t>
      </w: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>. To propojuje naši kuchyni s tím, co děti zažívají venku – mohou sledovat, jak potraviny rostou, pečovat o ně, sklízet je, a nakonec je také ochutnat. Jídlo tak pro děti získává úplně jiný význam.</w:t>
      </w:r>
    </w:p>
    <w:p>
      <w:pPr>
        <w:pStyle w:val="Normal"/>
        <w:spacing w:lineRule="auto" w:line="36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 xml:space="preserve">Naše školní kuchyně je proto mnohem víc než jen místo, kde se vaří obědy. Je součástí života celé školy a školky. Pomáhá dětem poznávat nové potraviny, objevovat nové chutě a učit se, že pestré a kvalitní jídlo je důležitou součástí zdravého života. A za to patří našim paním kuchařkám velké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cs-CZ"/>
        </w:rPr>
        <w:t>děkujeme</w:t>
      </w:r>
      <w:r>
        <w:rPr>
          <w:rFonts w:eastAsia="Times New Roman" w:cs="Times New Roman" w:ascii="Times New Roman" w:hAnsi="Times New Roman"/>
          <w:sz w:val="24"/>
          <w:szCs w:val="24"/>
          <w:lang w:eastAsia="cs-CZ"/>
        </w:rPr>
        <w:t xml:space="preserve">. 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End w:id="0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1</Pages>
  <Words>269</Words>
  <Characters>1411</Characters>
  <CharactersWithSpaces>1679</CharactersWithSpaces>
  <Paragraphs>5</Paragraphs>
  <Company>ZS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2026-08-28T09:25:00Z</dcterms:created>
  <dc:creator>uzivatel</dc:creator>
  <dc:description/>
  <dc:language>cs-CZ</dc:language>
  <cp:lastModifiedBy/>
  <dcterms:modified xsi:type="dcterms:W3CDTF">2026-08-28T12:25:36Z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